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distribute"/>
        <w:rPr>
          <w:rFonts w:eastAsia="华文新魏"/>
          <w:b/>
          <w:spacing w:val="-70"/>
          <w:sz w:val="72"/>
          <w:szCs w:val="72"/>
        </w:rPr>
      </w:pPr>
      <w:r>
        <mc:AlternateContent>
          <mc:Choice Requires="wpc">
            <w:drawing>
              <wp:inline distT="0" distB="0" distL="114300" distR="114300">
                <wp:extent cx="5326380" cy="3282315"/>
                <wp:effectExtent l="0" t="0" r="7620" b="0"/>
                <wp:docPr id="40" name="画布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4"/>
                        <wps:cNvSpPr txBox="1"/>
                        <wps:spPr>
                          <a:xfrm>
                            <a:off x="9500" y="2860613"/>
                            <a:ext cx="5316880" cy="261601"/>
                          </a:xfrm>
                          <a:prstGeom prst="rect">
                            <a:avLst/>
                          </a:prstGeom>
                          <a:solidFill>
                            <a:srgbClr val="C0C0C0"/>
                          </a:solidFill>
                          <a:ln>
                            <a:noFill/>
                          </a:ln>
                        </wps:spPr>
                        <wps:txbx>
                          <w:txbxContent>
                            <w:p>
                              <w:pPr>
                                <w:spacing w:before="120" w:after="120"/>
                              </w:pPr>
                            </w:p>
                          </w:txbxContent>
                        </wps:txbx>
                        <wps:bodyPr upright="1"/>
                      </wps:wsp>
                      <wps:wsp>
                        <wps:cNvPr id="20" name="Text Box 5"/>
                        <wps:cNvSpPr txBox="1"/>
                        <wps:spPr>
                          <a:xfrm>
                            <a:off x="401906" y="1477607"/>
                            <a:ext cx="4455867" cy="1116305"/>
                          </a:xfrm>
                          <a:prstGeom prst="rect">
                            <a:avLst/>
                          </a:prstGeom>
                          <a:noFill/>
                          <a:ln>
                            <a:noFill/>
                          </a:ln>
                        </wps:spPr>
                        <wps:txbx>
                          <w:txbxContent>
                            <w:p>
                              <w:pPr>
                                <w:spacing w:line="360" w:lineRule="auto"/>
                                <w:jc w:val="center"/>
                                <w:rPr>
                                  <w:rFonts w:ascii="宋体" w:hAnsi="宋体"/>
                                  <w:b/>
                                  <w:bCs/>
                                  <w:sz w:val="28"/>
                                  <w:szCs w:val="28"/>
                                </w:rPr>
                              </w:pPr>
                              <w:r>
                                <w:rPr>
                                  <w:rFonts w:hint="eastAsia" w:ascii="宋体" w:hAnsi="宋体"/>
                                  <w:b/>
                                  <w:bCs/>
                                  <w:sz w:val="28"/>
                                  <w:szCs w:val="28"/>
                                </w:rPr>
                                <w:t>国泰新点软件股份有限公司</w:t>
                              </w:r>
                            </w:p>
                            <w:p>
                              <w:pPr>
                                <w:spacing w:line="360" w:lineRule="auto"/>
                                <w:jc w:val="center"/>
                                <w:rPr>
                                  <w:rFonts w:ascii="宋体" w:hAnsi="宋体"/>
                                  <w:sz w:val="18"/>
                                  <w:szCs w:val="18"/>
                                </w:rPr>
                              </w:pPr>
                              <w:r>
                                <w:rPr>
                                  <w:rFonts w:hint="eastAsia" w:ascii="宋体" w:hAnsi="宋体"/>
                                  <w:sz w:val="18"/>
                                  <w:szCs w:val="18"/>
                                </w:rPr>
                                <w:t>地址：江苏省张家港市北二环与江帆路交界处（http://www.epoint.com.cn）</w:t>
                              </w:r>
                            </w:p>
                            <w:p>
                              <w:pPr>
                                <w:spacing w:line="360" w:lineRule="auto"/>
                                <w:jc w:val="center"/>
                                <w:rPr>
                                  <w:rFonts w:ascii="宋体" w:hAnsi="宋体"/>
                                  <w:sz w:val="18"/>
                                  <w:szCs w:val="18"/>
                                </w:rPr>
                              </w:pPr>
                              <w:r>
                                <w:rPr>
                                  <w:rFonts w:hint="eastAsia" w:ascii="宋体" w:hAnsi="宋体"/>
                                  <w:sz w:val="18"/>
                                  <w:szCs w:val="18"/>
                                </w:rPr>
                                <w:t>电话：4009980000</w:t>
                              </w:r>
                              <w:r>
                                <w:rPr>
                                  <w:rFonts w:ascii="宋体" w:hAnsi="宋体"/>
                                  <w:sz w:val="18"/>
                                  <w:szCs w:val="18"/>
                                </w:rPr>
                                <w:t xml:space="preserve">         </w:t>
                              </w:r>
                              <w:r>
                                <w:rPr>
                                  <w:rFonts w:hint="eastAsia" w:ascii="宋体" w:hAnsi="宋体"/>
                                  <w:sz w:val="18"/>
                                  <w:szCs w:val="18"/>
                                </w:rPr>
                                <w:t>传真：0</w:t>
                              </w:r>
                              <w:r>
                                <w:rPr>
                                  <w:rFonts w:ascii="宋体" w:hAnsi="宋体"/>
                                  <w:sz w:val="18"/>
                                  <w:szCs w:val="18"/>
                                </w:rPr>
                                <w:t>512</w:t>
                              </w:r>
                              <w:r>
                                <w:rPr>
                                  <w:rFonts w:hint="eastAsia" w:ascii="宋体" w:hAnsi="宋体"/>
                                  <w:sz w:val="18"/>
                                  <w:szCs w:val="18"/>
                                </w:rPr>
                                <w:t>-</w:t>
                              </w:r>
                              <w:r>
                                <w:rPr>
                                  <w:rFonts w:ascii="宋体" w:hAnsi="宋体"/>
                                  <w:sz w:val="18"/>
                                  <w:szCs w:val="18"/>
                                </w:rPr>
                                <w:t>58132373</w:t>
                              </w:r>
                            </w:p>
                          </w:txbxContent>
                        </wps:txbx>
                        <wps:bodyPr lIns="0" tIns="0" rIns="0" bIns="0" upright="1"/>
                      </wps:wsp>
                      <pic:pic xmlns:pic="http://schemas.openxmlformats.org/drawingml/2006/picture">
                        <pic:nvPicPr>
                          <pic:cNvPr id="39" name="Picture 16" descr="公司LOGO2018版"/>
                          <pic:cNvPicPr>
                            <a:picLocks noChangeAspect="1"/>
                          </pic:cNvPicPr>
                        </pic:nvPicPr>
                        <pic:blipFill>
                          <a:blip r:embed="rId6"/>
                          <a:stretch>
                            <a:fillRect/>
                          </a:stretch>
                        </pic:blipFill>
                        <pic:spPr>
                          <a:xfrm>
                            <a:off x="983615" y="341602"/>
                            <a:ext cx="3347750" cy="765203"/>
                          </a:xfrm>
                          <a:prstGeom prst="rect">
                            <a:avLst/>
                          </a:prstGeom>
                          <a:noFill/>
                          <a:ln>
                            <a:noFill/>
                          </a:ln>
                        </pic:spPr>
                      </pic:pic>
                    </wpc:wpc>
                  </a:graphicData>
                </a:graphic>
              </wp:inline>
            </w:drawing>
          </mc:Choice>
          <mc:Fallback>
            <w:pict>
              <v:group id="画布 13"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">
                <o:lock v:ext="edit" aspectratio="f"/>
                <v:shape id="画布 13"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">
                  <v:fill on="f" focussize="0,0"/>
                  <v:stroke on="f"/>
                  <v:imagedata o:title=""/>
                  <o:lock v:ext="edit" aspectratio="t"/>
                </v:shape>
                <v:shape id="Text Box 4" o:spid="_x0000_s1026" o:spt="202" type="#_x0000_t202" style="position:absolute;left:9500;top:2860613;height:261601;width:5316880;"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kqO0DUAAAABQEAAA8AAAAAAAAAAQAgAAAAIgAAAGRycy9kb3ducmV2LnhtbFBLAQIUABQA&#10;AAAIAIdO4kDmbneTuwEAAH8DAAAOAAAAAAAAAAEAIAAAACMBAABkcnMvZTJvRG9jLnhtbFBLBQYA&#10;AAAABgAGAFkBAABQBQAAAAA=&#10;">
                  <v:fill on="t" focussize="0,0"/>
                  <v:stroke on="f"/>
                  <v:imagedata o:title=""/>
                  <o:lock v:ext="edit" aspectratio="f"/>
                  <v:textbox>
                    <w:txbxContent>
                      <w:p>
                        <w:pPr>
                          <w:spacing w:before="120" w:after="120"/>
                        </w:pPr>
                      </w:p>
                    </w:txbxContent>
                  </v:textbox>
                </v:shape>
                <v:shape id="Text Box 5" o:spid="_x0000_s1026" o:spt="202" type="#_x0000_t202" style="position:absolute;left:401906;top:1477607;height:1116305;width:4455867;"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CCNEPVAAAABQEAAA8AAAAAAAAAAQAgAAAAIgAAAGRycy9kb3ducmV2LnhtbFBLAQIUABQAAAAI&#10;AIdO4kAj3LH1twEAAH4DAAAOAAAAAAAAAAEAIAAAACQBAABkcnMvZTJvRG9jLnhtbFBLBQYAAAAA&#10;BgAGAFkBAABNBQAAAAA=&#10;">
                  <v:fill on="f" focussize="0,0"/>
                  <v:stroke on="f"/>
                  <v:imagedata o:title=""/>
                  <o:lock v:ext="edit" aspectratio="f"/>
                  <v:textbox inset="0mm,0mm,0mm,0mm">
                    <w:txbxContent>
                      <w:p>
                        <w:pPr>
                          <w:spacing w:line="360" w:lineRule="auto"/>
                          <w:jc w:val="center"/>
                          <w:rPr>
                            <w:rFonts w:ascii="宋体" w:hAnsi="宋体"/>
                            <w:b/>
                            <w:bCs/>
                            <w:sz w:val="28"/>
                            <w:szCs w:val="28"/>
                          </w:rPr>
                        </w:pPr>
                        <w:r>
                          <w:rPr>
                            <w:rFonts w:hint="eastAsia" w:ascii="宋体" w:hAnsi="宋体"/>
                            <w:b/>
                            <w:bCs/>
                            <w:sz w:val="28"/>
                            <w:szCs w:val="28"/>
                          </w:rPr>
                          <w:t>国泰新点软件股份有限公司</w:t>
                        </w:r>
                      </w:p>
                      <w:p>
                        <w:pPr>
                          <w:spacing w:line="360" w:lineRule="auto"/>
                          <w:jc w:val="center"/>
                          <w:rPr>
                            <w:rFonts w:ascii="宋体" w:hAnsi="宋体"/>
                            <w:sz w:val="18"/>
                            <w:szCs w:val="18"/>
                          </w:rPr>
                        </w:pPr>
                        <w:r>
                          <w:rPr>
                            <w:rFonts w:hint="eastAsia" w:ascii="宋体" w:hAnsi="宋体"/>
                            <w:sz w:val="18"/>
                            <w:szCs w:val="18"/>
                          </w:rPr>
                          <w:t>地址：江苏省张家港市北二环与江帆路交界处（http://www.epoint.com.cn）</w:t>
                        </w:r>
                      </w:p>
                      <w:p>
                        <w:pPr>
                          <w:spacing w:line="360" w:lineRule="auto"/>
                          <w:jc w:val="center"/>
                          <w:rPr>
                            <w:rFonts w:ascii="宋体" w:hAnsi="宋体"/>
                            <w:sz w:val="18"/>
                            <w:szCs w:val="18"/>
                          </w:rPr>
                        </w:pPr>
                        <w:r>
                          <w:rPr>
                            <w:rFonts w:hint="eastAsia" w:ascii="宋体" w:hAnsi="宋体"/>
                            <w:sz w:val="18"/>
                            <w:szCs w:val="18"/>
                          </w:rPr>
                          <w:t>电话：4009980000</w:t>
                        </w:r>
                        <w:r>
                          <w:rPr>
                            <w:rFonts w:ascii="宋体" w:hAnsi="宋体"/>
                            <w:sz w:val="18"/>
                            <w:szCs w:val="18"/>
                          </w:rPr>
                          <w:t xml:space="preserve">         </w:t>
                        </w:r>
                        <w:r>
                          <w:rPr>
                            <w:rFonts w:hint="eastAsia" w:ascii="宋体" w:hAnsi="宋体"/>
                            <w:sz w:val="18"/>
                            <w:szCs w:val="18"/>
                          </w:rPr>
                          <w:t>传真：0</w:t>
                        </w:r>
                        <w:r>
                          <w:rPr>
                            <w:rFonts w:ascii="宋体" w:hAnsi="宋体"/>
                            <w:sz w:val="18"/>
                            <w:szCs w:val="18"/>
                          </w:rPr>
                          <w:t>512</w:t>
                        </w:r>
                        <w:r>
                          <w:rPr>
                            <w:rFonts w:hint="eastAsia" w:ascii="宋体" w:hAnsi="宋体"/>
                            <w:sz w:val="18"/>
                            <w:szCs w:val="18"/>
                          </w:rPr>
                          <w:t>-</w:t>
                        </w:r>
                        <w:r>
                          <w:rPr>
                            <w:rFonts w:ascii="宋体" w:hAnsi="宋体"/>
                            <w:sz w:val="18"/>
                            <w:szCs w:val="18"/>
                          </w:rPr>
                          <w:t>58132373</w:t>
                        </w:r>
                      </w:p>
                    </w:txbxContent>
                  </v:textbox>
                </v:shape>
                <v:shape id="Picture 16" o:spid="_x0000_s1026" o:spt="75" alt="公司LOGO2018版" type="#_x0000_t75" style="position:absolute;left:983615;top:341602;height:765203;width:3347750;" filled="f" o:preferrelative="t" stroked="f" coordsize="21600,21600" o:gfxdata="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">
                  <v:fill on="f" focussize="0,0"/>
                  <v:stroke on="f"/>
                  <v:imagedata r:id="rId6" o:title=""/>
                  <o:lock v:ext="edit" aspectratio="t"/>
                </v:shape>
                <w10:wrap type="none"/>
                <w10:anchorlock/>
              </v:group>
            </w:pict>
          </mc:Fallback>
        </mc:AlternateConten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jc w:val="center"/>
        <w:rPr>
          <w:rFonts w:eastAsia="黑体"/>
          <w:b/>
          <w:sz w:val="52"/>
          <w:szCs w:val="52"/>
        </w:rPr>
      </w:pPr>
      <w:r>
        <w:rPr>
          <w:rFonts w:hint="eastAsia" w:eastAsia="黑体"/>
          <w:b/>
          <w:sz w:val="52"/>
          <w:szCs w:val="52"/>
        </w:rPr>
        <w:t>福建新点</w:t>
      </w:r>
      <w:r>
        <w:rPr>
          <w:rFonts w:hint="eastAsia" w:eastAsia="黑体"/>
          <w:b/>
          <w:sz w:val="52"/>
          <w:szCs w:val="52"/>
          <w:lang w:val="en-US" w:eastAsia="zh-CN"/>
        </w:rPr>
        <w:t>莆田辖区</w:t>
      </w:r>
      <w:r>
        <w:rPr>
          <w:rFonts w:hint="eastAsia" w:eastAsia="黑体"/>
          <w:b/>
          <w:sz w:val="52"/>
          <w:szCs w:val="52"/>
        </w:rPr>
        <w:t>电子交易平台</w:t>
      </w:r>
    </w:p>
    <w:p>
      <w:pPr>
        <w:spacing w:line="360" w:lineRule="auto"/>
        <w:jc w:val="center"/>
        <w:rPr>
          <w:rFonts w:hint="default" w:eastAsia="黑体"/>
          <w:b/>
          <w:sz w:val="52"/>
          <w:szCs w:val="52"/>
          <w:lang w:val="en-US" w:eastAsia="zh-CN"/>
        </w:rPr>
      </w:pPr>
      <w:r>
        <w:rPr>
          <w:rFonts w:hint="eastAsia" w:eastAsia="黑体"/>
          <w:b/>
          <w:sz w:val="52"/>
          <w:szCs w:val="52"/>
        </w:rPr>
        <w:t>代理操作手册</w:t>
      </w:r>
      <w:r>
        <w:rPr>
          <w:rFonts w:hint="eastAsia" w:eastAsia="黑体"/>
          <w:b/>
          <w:sz w:val="52"/>
          <w:szCs w:val="52"/>
          <w:lang w:val="en-US" w:eastAsia="zh-CN"/>
        </w:rPr>
        <w:t>-工程项目</w:t>
      </w:r>
    </w:p>
    <w:p>
      <w:pPr>
        <w:widowControl/>
        <w:spacing w:line="360" w:lineRule="auto"/>
        <w:jc w:val="left"/>
        <w:rPr>
          <w:rFonts w:eastAsia="黑体"/>
          <w:b/>
          <w:szCs w:val="21"/>
        </w:rPr>
      </w:pPr>
      <w:r>
        <w:rPr>
          <w:rFonts w:eastAsia="黑体"/>
          <w:b/>
          <w:szCs w:val="21"/>
        </w:rPr>
        <w:br w:type="page"/>
      </w:r>
    </w:p>
    <w:p>
      <w:pPr>
        <w:pStyle w:val="18"/>
        <w:spacing w:line="360" w:lineRule="auto"/>
        <w:ind w:left="198" w:hanging="198" w:hangingChars="29"/>
        <w:rPr>
          <w:b/>
          <w:spacing w:val="200"/>
          <w:sz w:val="28"/>
          <w:szCs w:val="28"/>
        </w:rPr>
      </w:pPr>
    </w:p>
    <w:sdt>
      <w:sdtPr>
        <w:rPr>
          <w:rFonts w:ascii="宋体" w:hAnsi="宋体" w:eastAsia="宋体" w:cs="Times New Roman"/>
          <w:kern w:val="2"/>
          <w:sz w:val="21"/>
          <w:szCs w:val="24"/>
          <w:lang w:val="en-US" w:eastAsia="zh-CN" w:bidi="ar-SA"/>
        </w:rPr>
        <w:id w:val="147452093"/>
        <w15:color w:val="DBDBDB"/>
        <w:docPartObj>
          <w:docPartGallery w:val="Table of Contents"/>
          <w:docPartUnique/>
        </w:docPartObj>
      </w:sdtPr>
      <w:sdtEndPr>
        <w:rPr>
          <w:rFonts w:ascii="Times New Roman" w:hAnsi="Times New Roman"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8"/>
            <w:tabs>
              <w:tab w:val="right" w:leader="dot" w:pos="8306"/>
            </w:tabs>
          </w:pPr>
          <w:r>
            <w:fldChar w:fldCharType="begin"/>
          </w:r>
          <w:r>
            <w:instrText xml:space="preserve">TOC \o "1-3" \h \u </w:instrText>
          </w:r>
          <w:r>
            <w:fldChar w:fldCharType="separate"/>
          </w:r>
          <w:r>
            <w:fldChar w:fldCharType="begin"/>
          </w:r>
          <w:r>
            <w:instrText xml:space="preserve"> HYPERLINK \l _Toc17122 </w:instrText>
          </w:r>
          <w:r>
            <w:fldChar w:fldCharType="separate"/>
          </w:r>
          <w:r>
            <w:rPr>
              <w:rFonts w:hint="eastAsia"/>
            </w:rPr>
            <w:t xml:space="preserve">一、 </w:t>
          </w:r>
          <w:r>
            <w:rPr>
              <w:rFonts w:hint="eastAsia"/>
              <w:lang w:val="en-US" w:eastAsia="zh-CN"/>
            </w:rPr>
            <w:t>系统简介</w:t>
          </w:r>
          <w:r>
            <w:tab/>
          </w:r>
          <w:r>
            <w:fldChar w:fldCharType="begin"/>
          </w:r>
          <w:r>
            <w:instrText xml:space="preserve"> PAGEREF _Toc17122 \h </w:instrText>
          </w:r>
          <w:r>
            <w:fldChar w:fldCharType="separate"/>
          </w:r>
          <w:r>
            <w:t>3</w:t>
          </w:r>
          <w:r>
            <w:fldChar w:fldCharType="end"/>
          </w:r>
          <w:r>
            <w:fldChar w:fldCharType="end"/>
          </w:r>
        </w:p>
        <w:p>
          <w:pPr>
            <w:pStyle w:val="21"/>
            <w:tabs>
              <w:tab w:val="right" w:leader="dot" w:pos="8306"/>
              <w:tab w:val="clear" w:pos="8296"/>
            </w:tabs>
          </w:pPr>
          <w:r>
            <w:fldChar w:fldCharType="begin"/>
          </w:r>
          <w:r>
            <w:instrText xml:space="preserve"> HYPERLINK \l _Toc14829 </w:instrText>
          </w:r>
          <w:r>
            <w:fldChar w:fldCharType="separate"/>
          </w:r>
          <w:r>
            <w:rPr>
              <w:rFonts w:hint="default" w:ascii="Times New Roman" w:hAnsi="Times New Roman" w:cs="Times New Roman"/>
            </w:rPr>
            <w:t xml:space="preserve">1.1、 </w:t>
          </w:r>
          <w:r>
            <w:rPr>
              <w:rFonts w:hint="eastAsia"/>
            </w:rPr>
            <w:t>注册</w:t>
          </w:r>
          <w:r>
            <w:tab/>
          </w:r>
          <w:r>
            <w:fldChar w:fldCharType="begin"/>
          </w:r>
          <w:r>
            <w:instrText xml:space="preserve"> PAGEREF _Toc14829 \h </w:instrText>
          </w:r>
          <w:r>
            <w:fldChar w:fldCharType="separate"/>
          </w:r>
          <w:r>
            <w:t>3</w:t>
          </w:r>
          <w:r>
            <w:fldChar w:fldCharType="end"/>
          </w:r>
          <w:r>
            <w:fldChar w:fldCharType="end"/>
          </w:r>
        </w:p>
        <w:p>
          <w:pPr>
            <w:pStyle w:val="21"/>
            <w:tabs>
              <w:tab w:val="right" w:leader="dot" w:pos="8306"/>
              <w:tab w:val="clear" w:pos="8296"/>
            </w:tabs>
          </w:pPr>
          <w:r>
            <w:fldChar w:fldCharType="begin"/>
          </w:r>
          <w:r>
            <w:instrText xml:space="preserve"> HYPERLINK \l _Toc23318 </w:instrText>
          </w:r>
          <w:r>
            <w:fldChar w:fldCharType="separate"/>
          </w:r>
          <w:r>
            <w:rPr>
              <w:rFonts w:hint="default" w:ascii="Times New Roman" w:hAnsi="Times New Roman" w:cs="Times New Roman"/>
            </w:rPr>
            <w:t xml:space="preserve">1.2、 </w:t>
          </w:r>
          <w:r>
            <w:rPr>
              <w:rFonts w:hint="eastAsia"/>
            </w:rPr>
            <w:t>登录</w:t>
          </w:r>
          <w:r>
            <w:tab/>
          </w:r>
          <w:r>
            <w:fldChar w:fldCharType="begin"/>
          </w:r>
          <w:r>
            <w:instrText xml:space="preserve"> PAGEREF _Toc23318 \h </w:instrText>
          </w:r>
          <w:r>
            <w:fldChar w:fldCharType="separate"/>
          </w:r>
          <w:r>
            <w:t>4</w:t>
          </w:r>
          <w:r>
            <w:fldChar w:fldCharType="end"/>
          </w:r>
          <w:r>
            <w:fldChar w:fldCharType="end"/>
          </w:r>
        </w:p>
        <w:p>
          <w:pPr>
            <w:pStyle w:val="21"/>
            <w:tabs>
              <w:tab w:val="right" w:leader="dot" w:pos="8306"/>
              <w:tab w:val="clear" w:pos="8296"/>
            </w:tabs>
          </w:pPr>
          <w:r>
            <w:fldChar w:fldCharType="begin"/>
          </w:r>
          <w:r>
            <w:instrText xml:space="preserve"> HYPERLINK \l _Toc18608 </w:instrText>
          </w:r>
          <w:r>
            <w:fldChar w:fldCharType="separate"/>
          </w:r>
          <w:r>
            <w:rPr>
              <w:rFonts w:hint="default" w:ascii="Times New Roman" w:hAnsi="Times New Roman" w:cs="Times New Roman"/>
            </w:rPr>
            <w:t xml:space="preserve">1.3、 </w:t>
          </w:r>
          <w:r>
            <w:rPr>
              <w:rFonts w:hint="eastAsia"/>
            </w:rPr>
            <w:t>CA绑定</w:t>
          </w:r>
          <w:r>
            <w:tab/>
          </w:r>
          <w:r>
            <w:fldChar w:fldCharType="begin"/>
          </w:r>
          <w:r>
            <w:instrText xml:space="preserve"> PAGEREF _Toc18608 \h </w:instrText>
          </w:r>
          <w:r>
            <w:fldChar w:fldCharType="separate"/>
          </w:r>
          <w:r>
            <w:t>8</w:t>
          </w:r>
          <w:r>
            <w:fldChar w:fldCharType="end"/>
          </w:r>
          <w:r>
            <w:fldChar w:fldCharType="end"/>
          </w:r>
        </w:p>
        <w:p>
          <w:pPr>
            <w:pStyle w:val="18"/>
            <w:tabs>
              <w:tab w:val="right" w:leader="dot" w:pos="8306"/>
            </w:tabs>
          </w:pPr>
          <w:r>
            <w:fldChar w:fldCharType="begin"/>
          </w:r>
          <w:r>
            <w:instrText xml:space="preserve"> HYPERLINK \l _Toc8397 </w:instrText>
          </w:r>
          <w:r>
            <w:fldChar w:fldCharType="separate"/>
          </w:r>
          <w:r>
            <w:rPr>
              <w:rFonts w:hint="eastAsia"/>
            </w:rPr>
            <w:t xml:space="preserve">二、 </w:t>
          </w:r>
          <w:r>
            <w:rPr>
              <w:rFonts w:hint="eastAsia"/>
              <w:lang w:val="en-US" w:eastAsia="zh-CN"/>
            </w:rPr>
            <w:t>工程建设</w:t>
          </w:r>
          <w:r>
            <w:tab/>
          </w:r>
          <w:r>
            <w:fldChar w:fldCharType="begin"/>
          </w:r>
          <w:r>
            <w:instrText xml:space="preserve"> PAGEREF _Toc8397 \h </w:instrText>
          </w:r>
          <w:r>
            <w:fldChar w:fldCharType="separate"/>
          </w:r>
          <w:r>
            <w:t>8</w:t>
          </w:r>
          <w:r>
            <w:fldChar w:fldCharType="end"/>
          </w:r>
          <w:r>
            <w:fldChar w:fldCharType="end"/>
          </w:r>
        </w:p>
        <w:p>
          <w:pPr>
            <w:pStyle w:val="21"/>
            <w:tabs>
              <w:tab w:val="right" w:leader="dot" w:pos="8306"/>
              <w:tab w:val="clear" w:pos="8296"/>
            </w:tabs>
          </w:pPr>
          <w:r>
            <w:fldChar w:fldCharType="begin"/>
          </w:r>
          <w:r>
            <w:instrText xml:space="preserve"> HYPERLINK \l _Toc14631 </w:instrText>
          </w:r>
          <w:r>
            <w:fldChar w:fldCharType="separate"/>
          </w:r>
          <w:r>
            <w:rPr>
              <w:rFonts w:hint="default" w:ascii="Times New Roman" w:hAnsi="Times New Roman" w:cs="Times New Roman"/>
            </w:rPr>
            <w:t xml:space="preserve">2.1、 </w:t>
          </w:r>
          <w:r>
            <w:t>项目</w:t>
          </w:r>
          <w:r>
            <w:rPr>
              <w:rFonts w:hint="eastAsia"/>
            </w:rPr>
            <w:t>注册</w:t>
          </w:r>
          <w:r>
            <w:tab/>
          </w:r>
          <w:r>
            <w:fldChar w:fldCharType="begin"/>
          </w:r>
          <w:r>
            <w:instrText xml:space="preserve"> PAGEREF _Toc14631 \h </w:instrText>
          </w:r>
          <w:r>
            <w:fldChar w:fldCharType="separate"/>
          </w:r>
          <w:r>
            <w:t>8</w:t>
          </w:r>
          <w:r>
            <w:fldChar w:fldCharType="end"/>
          </w:r>
          <w:r>
            <w:fldChar w:fldCharType="end"/>
          </w:r>
        </w:p>
        <w:p>
          <w:pPr>
            <w:pStyle w:val="21"/>
            <w:tabs>
              <w:tab w:val="right" w:leader="dot" w:pos="8306"/>
              <w:tab w:val="clear" w:pos="8296"/>
            </w:tabs>
          </w:pPr>
          <w:r>
            <w:fldChar w:fldCharType="begin"/>
          </w:r>
          <w:r>
            <w:instrText xml:space="preserve"> HYPERLINK \l _Toc17333 </w:instrText>
          </w:r>
          <w:r>
            <w:fldChar w:fldCharType="separate"/>
          </w:r>
          <w:r>
            <w:rPr>
              <w:rFonts w:hint="default" w:ascii="Times New Roman" w:hAnsi="Times New Roman" w:cs="Times New Roman"/>
            </w:rPr>
            <w:t xml:space="preserve">2.2、 </w:t>
          </w:r>
          <w:r>
            <w:rPr>
              <w:rFonts w:hint="eastAsia"/>
            </w:rPr>
            <w:t>招标项目</w:t>
          </w:r>
          <w:r>
            <w:tab/>
          </w:r>
          <w:r>
            <w:fldChar w:fldCharType="begin"/>
          </w:r>
          <w:r>
            <w:instrText xml:space="preserve"> PAGEREF _Toc17333 \h </w:instrText>
          </w:r>
          <w:r>
            <w:fldChar w:fldCharType="separate"/>
          </w:r>
          <w:r>
            <w:t>11</w:t>
          </w:r>
          <w:r>
            <w:fldChar w:fldCharType="end"/>
          </w:r>
          <w:r>
            <w:fldChar w:fldCharType="end"/>
          </w:r>
        </w:p>
        <w:p>
          <w:pPr>
            <w:pStyle w:val="21"/>
            <w:tabs>
              <w:tab w:val="right" w:leader="dot" w:pos="8306"/>
              <w:tab w:val="clear" w:pos="8296"/>
            </w:tabs>
          </w:pPr>
          <w:r>
            <w:fldChar w:fldCharType="begin"/>
          </w:r>
          <w:r>
            <w:instrText xml:space="preserve"> HYPERLINK \l _Toc18475 </w:instrText>
          </w:r>
          <w:r>
            <w:fldChar w:fldCharType="separate"/>
          </w:r>
          <w:r>
            <w:rPr>
              <w:rFonts w:hint="default" w:ascii="Times New Roman" w:hAnsi="Times New Roman" w:cs="Times New Roman"/>
            </w:rPr>
            <w:t xml:space="preserve">2.3、 </w:t>
          </w:r>
          <w:r>
            <w:rPr>
              <w:rFonts w:hint="eastAsia"/>
            </w:rPr>
            <w:t>招标文件制作</w:t>
          </w:r>
          <w:r>
            <w:tab/>
          </w:r>
          <w:r>
            <w:fldChar w:fldCharType="begin"/>
          </w:r>
          <w:r>
            <w:instrText xml:space="preserve"> PAGEREF _Toc18475 \h </w:instrText>
          </w:r>
          <w:r>
            <w:fldChar w:fldCharType="separate"/>
          </w:r>
          <w:r>
            <w:t>14</w:t>
          </w:r>
          <w:r>
            <w:fldChar w:fldCharType="end"/>
          </w:r>
          <w:r>
            <w:fldChar w:fldCharType="end"/>
          </w:r>
        </w:p>
        <w:p>
          <w:pPr>
            <w:pStyle w:val="21"/>
            <w:tabs>
              <w:tab w:val="right" w:leader="dot" w:pos="8306"/>
              <w:tab w:val="clear" w:pos="8296"/>
            </w:tabs>
          </w:pPr>
          <w:r>
            <w:fldChar w:fldCharType="begin"/>
          </w:r>
          <w:r>
            <w:instrText xml:space="preserve"> HYPERLINK \l _Toc12699 </w:instrText>
          </w:r>
          <w:r>
            <w:fldChar w:fldCharType="separate"/>
          </w:r>
          <w:r>
            <w:rPr>
              <w:rFonts w:hint="default" w:ascii="Times New Roman" w:hAnsi="Times New Roman" w:cs="Times New Roman"/>
            </w:rPr>
            <w:t xml:space="preserve">2.4、 </w:t>
          </w:r>
          <w:r>
            <w:rPr>
              <w:rFonts w:hint="eastAsia"/>
            </w:rPr>
            <w:t>招标公告</w:t>
          </w:r>
          <w:r>
            <w:tab/>
          </w:r>
          <w:r>
            <w:fldChar w:fldCharType="begin"/>
          </w:r>
          <w:r>
            <w:instrText xml:space="preserve"> PAGEREF _Toc12699 \h </w:instrText>
          </w:r>
          <w:r>
            <w:fldChar w:fldCharType="separate"/>
          </w:r>
          <w:r>
            <w:t>19</w:t>
          </w:r>
          <w:r>
            <w:fldChar w:fldCharType="end"/>
          </w:r>
          <w:r>
            <w:fldChar w:fldCharType="end"/>
          </w:r>
        </w:p>
        <w:p>
          <w:pPr>
            <w:pStyle w:val="21"/>
            <w:tabs>
              <w:tab w:val="right" w:leader="dot" w:pos="8306"/>
              <w:tab w:val="clear" w:pos="8296"/>
            </w:tabs>
          </w:pPr>
          <w:r>
            <w:fldChar w:fldCharType="begin"/>
          </w:r>
          <w:r>
            <w:instrText xml:space="preserve"> HYPERLINK \l _Toc10052 </w:instrText>
          </w:r>
          <w:r>
            <w:fldChar w:fldCharType="separate"/>
          </w:r>
          <w:r>
            <w:rPr>
              <w:rFonts w:hint="default" w:ascii="Times New Roman" w:hAnsi="Times New Roman" w:cs="Times New Roman"/>
            </w:rPr>
            <w:t xml:space="preserve">2.5、 </w:t>
          </w:r>
          <w:r>
            <w:rPr>
              <w:rFonts w:hint="eastAsia"/>
            </w:rPr>
            <w:t>提问回复</w:t>
          </w:r>
          <w:r>
            <w:tab/>
          </w:r>
          <w:r>
            <w:fldChar w:fldCharType="begin"/>
          </w:r>
          <w:r>
            <w:instrText xml:space="preserve"> PAGEREF _Toc10052 \h </w:instrText>
          </w:r>
          <w:r>
            <w:fldChar w:fldCharType="separate"/>
          </w:r>
          <w:r>
            <w:t>20</w:t>
          </w:r>
          <w:r>
            <w:fldChar w:fldCharType="end"/>
          </w:r>
          <w:r>
            <w:fldChar w:fldCharType="end"/>
          </w:r>
        </w:p>
        <w:p>
          <w:pPr>
            <w:pStyle w:val="21"/>
            <w:tabs>
              <w:tab w:val="right" w:leader="dot" w:pos="8306"/>
              <w:tab w:val="clear" w:pos="8296"/>
            </w:tabs>
          </w:pPr>
          <w:r>
            <w:fldChar w:fldCharType="begin"/>
          </w:r>
          <w:r>
            <w:instrText xml:space="preserve"> HYPERLINK \l _Toc11538 </w:instrText>
          </w:r>
          <w:r>
            <w:fldChar w:fldCharType="separate"/>
          </w:r>
          <w:r>
            <w:rPr>
              <w:rFonts w:hint="default" w:ascii="Times New Roman" w:hAnsi="Times New Roman" w:cs="Times New Roman"/>
            </w:rPr>
            <w:t xml:space="preserve">2.6、 </w:t>
          </w:r>
          <w:r>
            <w:rPr>
              <w:rFonts w:hint="eastAsia"/>
            </w:rPr>
            <w:t>变更公告/答疑澄清</w:t>
          </w:r>
          <w:r>
            <w:tab/>
          </w:r>
          <w:r>
            <w:fldChar w:fldCharType="begin"/>
          </w:r>
          <w:r>
            <w:instrText xml:space="preserve"> PAGEREF _Toc11538 \h </w:instrText>
          </w:r>
          <w:r>
            <w:fldChar w:fldCharType="separate"/>
          </w:r>
          <w:r>
            <w:t>21</w:t>
          </w:r>
          <w:r>
            <w:fldChar w:fldCharType="end"/>
          </w:r>
          <w:r>
            <w:fldChar w:fldCharType="end"/>
          </w:r>
        </w:p>
        <w:p>
          <w:pPr>
            <w:pStyle w:val="21"/>
            <w:tabs>
              <w:tab w:val="right" w:leader="dot" w:pos="8306"/>
              <w:tab w:val="clear" w:pos="8296"/>
            </w:tabs>
          </w:pPr>
          <w:r>
            <w:fldChar w:fldCharType="begin"/>
          </w:r>
          <w:r>
            <w:instrText xml:space="preserve"> HYPERLINK \l _Toc12603 </w:instrText>
          </w:r>
          <w:r>
            <w:fldChar w:fldCharType="separate"/>
          </w:r>
          <w:r>
            <w:rPr>
              <w:rFonts w:hint="default" w:ascii="Times New Roman" w:hAnsi="Times New Roman" w:cs="Times New Roman"/>
            </w:rPr>
            <w:t xml:space="preserve">2.7、 </w:t>
          </w:r>
          <w:r>
            <w:rPr>
              <w:rFonts w:hint="eastAsia"/>
            </w:rPr>
            <w:t>中标结果公告</w:t>
          </w:r>
          <w:r>
            <w:tab/>
          </w:r>
          <w:r>
            <w:fldChar w:fldCharType="begin"/>
          </w:r>
          <w:r>
            <w:instrText xml:space="preserve"> PAGEREF _Toc12603 \h </w:instrText>
          </w:r>
          <w:r>
            <w:fldChar w:fldCharType="separate"/>
          </w:r>
          <w:r>
            <w:t>22</w:t>
          </w:r>
          <w:r>
            <w:fldChar w:fldCharType="end"/>
          </w:r>
          <w:r>
            <w:fldChar w:fldCharType="end"/>
          </w:r>
        </w:p>
        <w:p>
          <w:pPr>
            <w:pStyle w:val="21"/>
            <w:tabs>
              <w:tab w:val="right" w:leader="dot" w:pos="8306"/>
              <w:tab w:val="clear" w:pos="8296"/>
            </w:tabs>
          </w:pPr>
          <w:r>
            <w:fldChar w:fldCharType="begin"/>
          </w:r>
          <w:r>
            <w:instrText xml:space="preserve"> HYPERLINK \l _Toc17974 </w:instrText>
          </w:r>
          <w:r>
            <w:fldChar w:fldCharType="separate"/>
          </w:r>
          <w:r>
            <w:rPr>
              <w:rFonts w:hint="default" w:ascii="Times New Roman" w:hAnsi="Times New Roman" w:cs="Times New Roman"/>
            </w:rPr>
            <w:t xml:space="preserve">2.8、 </w:t>
          </w:r>
          <w:r>
            <w:rPr>
              <w:rFonts w:hint="eastAsia"/>
            </w:rPr>
            <w:t>中标通知书</w:t>
          </w:r>
          <w:r>
            <w:tab/>
          </w:r>
          <w:r>
            <w:fldChar w:fldCharType="begin"/>
          </w:r>
          <w:r>
            <w:instrText xml:space="preserve"> PAGEREF _Toc17974 \h </w:instrText>
          </w:r>
          <w:r>
            <w:fldChar w:fldCharType="separate"/>
          </w:r>
          <w:r>
            <w:t>22</w:t>
          </w:r>
          <w:r>
            <w:fldChar w:fldCharType="end"/>
          </w:r>
          <w:r>
            <w:fldChar w:fldCharType="end"/>
          </w:r>
        </w:p>
        <w:p>
          <w:pPr>
            <w:pStyle w:val="18"/>
            <w:tabs>
              <w:tab w:val="right" w:leader="dot" w:pos="8306"/>
            </w:tabs>
          </w:pPr>
          <w:r>
            <w:fldChar w:fldCharType="begin"/>
          </w:r>
          <w:r>
            <w:instrText xml:space="preserve"> HYPERLINK \l _Toc15437 </w:instrText>
          </w:r>
          <w:r>
            <w:fldChar w:fldCharType="separate"/>
          </w:r>
          <w:r>
            <w:rPr>
              <w:rFonts w:hint="eastAsia"/>
            </w:rPr>
            <w:t xml:space="preserve">三、 </w:t>
          </w:r>
          <w:r>
            <w:rPr>
              <w:rFonts w:hint="eastAsia"/>
              <w:lang w:val="en-US" w:eastAsia="zh-CN"/>
            </w:rPr>
            <w:t>政府采购</w:t>
          </w:r>
          <w:r>
            <w:tab/>
          </w:r>
          <w:r>
            <w:fldChar w:fldCharType="begin"/>
          </w:r>
          <w:r>
            <w:instrText xml:space="preserve"> PAGEREF _Toc15437 \h </w:instrText>
          </w:r>
          <w:r>
            <w:fldChar w:fldCharType="separate"/>
          </w:r>
          <w:r>
            <w:t>24</w:t>
          </w:r>
          <w:r>
            <w:fldChar w:fldCharType="end"/>
          </w:r>
          <w:r>
            <w:fldChar w:fldCharType="end"/>
          </w:r>
        </w:p>
        <w:p>
          <w:pPr>
            <w:pStyle w:val="21"/>
            <w:tabs>
              <w:tab w:val="right" w:leader="dot" w:pos="8306"/>
              <w:tab w:val="clear" w:pos="8296"/>
            </w:tabs>
          </w:pPr>
          <w:r>
            <w:fldChar w:fldCharType="begin"/>
          </w:r>
          <w:r>
            <w:instrText xml:space="preserve"> HYPERLINK \l _Toc11933 </w:instrText>
          </w:r>
          <w:r>
            <w:fldChar w:fldCharType="separate"/>
          </w:r>
          <w:r>
            <w:rPr>
              <w:rFonts w:hint="default" w:ascii="Times New Roman" w:hAnsi="Times New Roman" w:cs="Times New Roman"/>
              <w:lang w:val="en-US"/>
            </w:rPr>
            <w:t xml:space="preserve">3.1、 </w:t>
          </w:r>
          <w:r>
            <w:rPr>
              <w:rFonts w:hint="eastAsia"/>
              <w:lang w:val="en-US" w:eastAsia="zh-CN"/>
            </w:rPr>
            <w:t>采购预公告（如需）</w:t>
          </w:r>
          <w:r>
            <w:tab/>
          </w:r>
          <w:r>
            <w:fldChar w:fldCharType="begin"/>
          </w:r>
          <w:r>
            <w:instrText xml:space="preserve"> PAGEREF _Toc11933 \h </w:instrText>
          </w:r>
          <w:r>
            <w:fldChar w:fldCharType="separate"/>
          </w:r>
          <w:r>
            <w:t>24</w:t>
          </w:r>
          <w:r>
            <w:fldChar w:fldCharType="end"/>
          </w:r>
          <w:r>
            <w:fldChar w:fldCharType="end"/>
          </w:r>
        </w:p>
        <w:p>
          <w:pPr>
            <w:pStyle w:val="21"/>
            <w:tabs>
              <w:tab w:val="right" w:leader="dot" w:pos="8306"/>
              <w:tab w:val="clear" w:pos="8296"/>
            </w:tabs>
          </w:pPr>
          <w:r>
            <w:fldChar w:fldCharType="begin"/>
          </w:r>
          <w:r>
            <w:instrText xml:space="preserve"> HYPERLINK \l _Toc16095 </w:instrText>
          </w:r>
          <w:r>
            <w:fldChar w:fldCharType="separate"/>
          </w:r>
          <w:r>
            <w:rPr>
              <w:rFonts w:hint="default" w:ascii="Times New Roman" w:hAnsi="Times New Roman" w:cs="Times New Roman"/>
            </w:rPr>
            <w:t xml:space="preserve">3.2、 </w:t>
          </w:r>
          <w:r>
            <w:t>项目</w:t>
          </w:r>
          <w:r>
            <w:rPr>
              <w:rFonts w:hint="eastAsia"/>
            </w:rPr>
            <w:t>注册</w:t>
          </w:r>
          <w:r>
            <w:tab/>
          </w:r>
          <w:r>
            <w:fldChar w:fldCharType="begin"/>
          </w:r>
          <w:r>
            <w:instrText xml:space="preserve"> PAGEREF _Toc16095 \h </w:instrText>
          </w:r>
          <w:r>
            <w:fldChar w:fldCharType="separate"/>
          </w:r>
          <w:r>
            <w:t>24</w:t>
          </w:r>
          <w:r>
            <w:fldChar w:fldCharType="end"/>
          </w:r>
          <w:r>
            <w:fldChar w:fldCharType="end"/>
          </w:r>
        </w:p>
        <w:p>
          <w:pPr>
            <w:pStyle w:val="21"/>
            <w:tabs>
              <w:tab w:val="right" w:leader="dot" w:pos="8306"/>
              <w:tab w:val="clear" w:pos="8296"/>
            </w:tabs>
          </w:pPr>
          <w:r>
            <w:fldChar w:fldCharType="begin"/>
          </w:r>
          <w:r>
            <w:instrText xml:space="preserve"> HYPERLINK \l _Toc27058 </w:instrText>
          </w:r>
          <w:r>
            <w:fldChar w:fldCharType="separate"/>
          </w:r>
          <w:r>
            <w:rPr>
              <w:rFonts w:hint="default" w:ascii="Times New Roman" w:hAnsi="Times New Roman" w:cs="Times New Roman"/>
            </w:rPr>
            <w:t xml:space="preserve">3.3、 </w:t>
          </w:r>
          <w:r>
            <w:rPr>
              <w:rFonts w:hint="eastAsia"/>
            </w:rPr>
            <w:t>招标项目</w:t>
          </w:r>
          <w:r>
            <w:tab/>
          </w:r>
          <w:r>
            <w:fldChar w:fldCharType="begin"/>
          </w:r>
          <w:r>
            <w:instrText xml:space="preserve"> PAGEREF _Toc27058 \h </w:instrText>
          </w:r>
          <w:r>
            <w:fldChar w:fldCharType="separate"/>
          </w:r>
          <w:r>
            <w:t>26</w:t>
          </w:r>
          <w:r>
            <w:fldChar w:fldCharType="end"/>
          </w:r>
          <w:r>
            <w:fldChar w:fldCharType="end"/>
          </w:r>
        </w:p>
        <w:p>
          <w:pPr>
            <w:pStyle w:val="21"/>
            <w:tabs>
              <w:tab w:val="right" w:leader="dot" w:pos="8306"/>
              <w:tab w:val="clear" w:pos="8296"/>
            </w:tabs>
          </w:pPr>
          <w:r>
            <w:fldChar w:fldCharType="begin"/>
          </w:r>
          <w:r>
            <w:instrText xml:space="preserve"> HYPERLINK \l _Toc25313 </w:instrText>
          </w:r>
          <w:r>
            <w:fldChar w:fldCharType="separate"/>
          </w:r>
          <w:r>
            <w:rPr>
              <w:rFonts w:hint="default" w:ascii="Times New Roman" w:hAnsi="Times New Roman" w:cs="Times New Roman"/>
            </w:rPr>
            <w:t xml:space="preserve">3.4、 </w:t>
          </w:r>
          <w:r>
            <w:rPr>
              <w:rFonts w:hint="eastAsia"/>
            </w:rPr>
            <w:t>招标文件制作</w:t>
          </w:r>
          <w:r>
            <w:tab/>
          </w:r>
          <w:r>
            <w:fldChar w:fldCharType="begin"/>
          </w:r>
          <w:r>
            <w:instrText xml:space="preserve"> PAGEREF _Toc25313 \h </w:instrText>
          </w:r>
          <w:r>
            <w:fldChar w:fldCharType="separate"/>
          </w:r>
          <w:r>
            <w:t>29</w:t>
          </w:r>
          <w:r>
            <w:fldChar w:fldCharType="end"/>
          </w:r>
          <w:r>
            <w:fldChar w:fldCharType="end"/>
          </w:r>
        </w:p>
        <w:p>
          <w:pPr>
            <w:pStyle w:val="21"/>
            <w:tabs>
              <w:tab w:val="right" w:leader="dot" w:pos="8306"/>
              <w:tab w:val="clear" w:pos="8296"/>
            </w:tabs>
          </w:pPr>
          <w:r>
            <w:fldChar w:fldCharType="begin"/>
          </w:r>
          <w:r>
            <w:instrText xml:space="preserve"> HYPERLINK \l _Toc9486 </w:instrText>
          </w:r>
          <w:r>
            <w:fldChar w:fldCharType="separate"/>
          </w:r>
          <w:r>
            <w:rPr>
              <w:rFonts w:hint="default" w:ascii="Times New Roman" w:hAnsi="Times New Roman" w:cs="Times New Roman"/>
            </w:rPr>
            <w:t xml:space="preserve">3.5、 </w:t>
          </w:r>
          <w:r>
            <w:rPr>
              <w:rFonts w:hint="eastAsia"/>
            </w:rPr>
            <w:t>招标公告</w:t>
          </w:r>
          <w:r>
            <w:tab/>
          </w:r>
          <w:r>
            <w:fldChar w:fldCharType="begin"/>
          </w:r>
          <w:r>
            <w:instrText xml:space="preserve"> PAGEREF _Toc9486 \h </w:instrText>
          </w:r>
          <w:r>
            <w:fldChar w:fldCharType="separate"/>
          </w:r>
          <w:r>
            <w:t>34</w:t>
          </w:r>
          <w:r>
            <w:fldChar w:fldCharType="end"/>
          </w:r>
          <w:r>
            <w:fldChar w:fldCharType="end"/>
          </w:r>
        </w:p>
        <w:p>
          <w:pPr>
            <w:pStyle w:val="21"/>
            <w:tabs>
              <w:tab w:val="right" w:leader="dot" w:pos="8306"/>
              <w:tab w:val="clear" w:pos="8296"/>
            </w:tabs>
          </w:pPr>
          <w:r>
            <w:fldChar w:fldCharType="begin"/>
          </w:r>
          <w:r>
            <w:instrText xml:space="preserve"> HYPERLINK \l _Toc17733 </w:instrText>
          </w:r>
          <w:r>
            <w:fldChar w:fldCharType="separate"/>
          </w:r>
          <w:r>
            <w:rPr>
              <w:rFonts w:hint="default" w:ascii="Times New Roman" w:hAnsi="Times New Roman" w:cs="Times New Roman"/>
            </w:rPr>
            <w:t xml:space="preserve">3.6、 </w:t>
          </w:r>
          <w:r>
            <w:rPr>
              <w:rFonts w:hint="eastAsia"/>
            </w:rPr>
            <w:t>提问回复</w:t>
          </w:r>
          <w:r>
            <w:tab/>
          </w:r>
          <w:r>
            <w:fldChar w:fldCharType="begin"/>
          </w:r>
          <w:r>
            <w:instrText xml:space="preserve"> PAGEREF _Toc17733 \h </w:instrText>
          </w:r>
          <w:r>
            <w:fldChar w:fldCharType="separate"/>
          </w:r>
          <w:r>
            <w:t>35</w:t>
          </w:r>
          <w:r>
            <w:fldChar w:fldCharType="end"/>
          </w:r>
          <w:r>
            <w:fldChar w:fldCharType="end"/>
          </w:r>
        </w:p>
        <w:p>
          <w:pPr>
            <w:pStyle w:val="21"/>
            <w:tabs>
              <w:tab w:val="right" w:leader="dot" w:pos="8306"/>
              <w:tab w:val="clear" w:pos="8296"/>
            </w:tabs>
          </w:pPr>
          <w:r>
            <w:fldChar w:fldCharType="begin"/>
          </w:r>
          <w:r>
            <w:instrText xml:space="preserve"> HYPERLINK \l _Toc8342 </w:instrText>
          </w:r>
          <w:r>
            <w:fldChar w:fldCharType="separate"/>
          </w:r>
          <w:r>
            <w:rPr>
              <w:rFonts w:hint="default" w:ascii="Times New Roman" w:hAnsi="Times New Roman" w:cs="Times New Roman"/>
            </w:rPr>
            <w:t xml:space="preserve">3.7、 </w:t>
          </w:r>
          <w:r>
            <w:rPr>
              <w:rFonts w:hint="eastAsia"/>
            </w:rPr>
            <w:t>变更公告/答疑澄清</w:t>
          </w:r>
          <w:r>
            <w:tab/>
          </w:r>
          <w:r>
            <w:fldChar w:fldCharType="begin"/>
          </w:r>
          <w:r>
            <w:instrText xml:space="preserve"> PAGEREF _Toc8342 \h </w:instrText>
          </w:r>
          <w:r>
            <w:fldChar w:fldCharType="separate"/>
          </w:r>
          <w:r>
            <w:t>36</w:t>
          </w:r>
          <w:r>
            <w:fldChar w:fldCharType="end"/>
          </w:r>
          <w:r>
            <w:fldChar w:fldCharType="end"/>
          </w:r>
        </w:p>
        <w:p>
          <w:pPr>
            <w:pStyle w:val="21"/>
            <w:tabs>
              <w:tab w:val="right" w:leader="dot" w:pos="8306"/>
              <w:tab w:val="clear" w:pos="8296"/>
            </w:tabs>
          </w:pPr>
          <w:r>
            <w:fldChar w:fldCharType="begin"/>
          </w:r>
          <w:r>
            <w:instrText xml:space="preserve"> HYPERLINK \l _Toc18997 </w:instrText>
          </w:r>
          <w:r>
            <w:fldChar w:fldCharType="separate"/>
          </w:r>
          <w:r>
            <w:rPr>
              <w:rFonts w:hint="default" w:ascii="Times New Roman" w:hAnsi="Times New Roman" w:cs="Times New Roman"/>
            </w:rPr>
            <w:t xml:space="preserve">3.8、 </w:t>
          </w:r>
          <w:r>
            <w:rPr>
              <w:rFonts w:hint="eastAsia"/>
            </w:rPr>
            <w:t>中标结果公告</w:t>
          </w:r>
          <w:r>
            <w:tab/>
          </w:r>
          <w:r>
            <w:fldChar w:fldCharType="begin"/>
          </w:r>
          <w:r>
            <w:instrText xml:space="preserve"> PAGEREF _Toc18997 \h </w:instrText>
          </w:r>
          <w:r>
            <w:fldChar w:fldCharType="separate"/>
          </w:r>
          <w:r>
            <w:t>37</w:t>
          </w:r>
          <w:r>
            <w:fldChar w:fldCharType="end"/>
          </w:r>
          <w:r>
            <w:fldChar w:fldCharType="end"/>
          </w:r>
        </w:p>
        <w:p>
          <w:pPr>
            <w:pStyle w:val="21"/>
            <w:tabs>
              <w:tab w:val="right" w:leader="dot" w:pos="8306"/>
              <w:tab w:val="clear" w:pos="8296"/>
            </w:tabs>
          </w:pPr>
          <w:r>
            <w:fldChar w:fldCharType="begin"/>
          </w:r>
          <w:r>
            <w:instrText xml:space="preserve"> HYPERLINK \l _Toc3157 </w:instrText>
          </w:r>
          <w:r>
            <w:fldChar w:fldCharType="separate"/>
          </w:r>
          <w:r>
            <w:rPr>
              <w:rFonts w:hint="default" w:ascii="Times New Roman" w:hAnsi="Times New Roman" w:cs="Times New Roman"/>
            </w:rPr>
            <w:t xml:space="preserve">3.9、 </w:t>
          </w:r>
          <w:r>
            <w:rPr>
              <w:rFonts w:hint="eastAsia"/>
            </w:rPr>
            <w:t>中标通知书</w:t>
          </w:r>
          <w:r>
            <w:tab/>
          </w:r>
          <w:r>
            <w:fldChar w:fldCharType="begin"/>
          </w:r>
          <w:r>
            <w:instrText xml:space="preserve"> PAGEREF _Toc3157 \h </w:instrText>
          </w:r>
          <w:r>
            <w:fldChar w:fldCharType="separate"/>
          </w:r>
          <w:r>
            <w:t>37</w:t>
          </w:r>
          <w:r>
            <w:fldChar w:fldCharType="end"/>
          </w:r>
          <w:r>
            <w:fldChar w:fldCharType="end"/>
          </w:r>
        </w:p>
        <w:p>
          <w:r>
            <w:fldChar w:fldCharType="end"/>
          </w:r>
        </w:p>
      </w:sdtContent>
    </w:sdt>
    <w:p>
      <w:r>
        <w:br w:type="page"/>
      </w:r>
    </w:p>
    <w:p>
      <w:pPr>
        <w:pStyle w:val="59"/>
        <w:ind w:firstLine="0" w:firstLineChars="0"/>
        <w:rPr>
          <w:b/>
        </w:rPr>
      </w:pPr>
      <w:r>
        <w:rPr>
          <w:rFonts w:hint="eastAsia"/>
          <w:b/>
        </w:rPr>
        <w:t>修订记录</w:t>
      </w:r>
    </w:p>
    <w:tbl>
      <w:tblPr>
        <w:tblStyle w:val="25"/>
        <w:tblW w:w="8285" w:type="dxa"/>
        <w:tblInd w:w="103" w:type="dxa"/>
        <w:tblLayout w:type="fixed"/>
        <w:tblCellMar>
          <w:top w:w="0" w:type="dxa"/>
          <w:left w:w="108" w:type="dxa"/>
          <w:bottom w:w="0" w:type="dxa"/>
          <w:right w:w="108" w:type="dxa"/>
        </w:tblCellMar>
      </w:tblPr>
      <w:tblGrid>
        <w:gridCol w:w="1085"/>
        <w:gridCol w:w="1472"/>
        <w:gridCol w:w="1559"/>
        <w:gridCol w:w="1276"/>
        <w:gridCol w:w="2893"/>
      </w:tblGrid>
      <w:tr>
        <w:tblPrEx>
          <w:tblCellMar>
            <w:top w:w="0" w:type="dxa"/>
            <w:left w:w="108" w:type="dxa"/>
            <w:bottom w:w="0" w:type="dxa"/>
            <w:right w:w="108" w:type="dxa"/>
          </w:tblCellMar>
        </w:tblPrEx>
        <w:trPr>
          <w:trHeight w:val="681" w:hRule="atLeast"/>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1"/>
              <w:jc w:val="center"/>
              <w:rPr>
                <w:b/>
              </w:rPr>
            </w:pPr>
            <w:r>
              <w:rPr>
                <w:rFonts w:hint="eastAsia"/>
                <w:b/>
              </w:rPr>
              <w:t>版本</w:t>
            </w:r>
          </w:p>
        </w:tc>
        <w:tc>
          <w:tcPr>
            <w:tcW w:w="1472" w:type="dxa"/>
            <w:tcBorders>
              <w:top w:val="single" w:color="auto" w:sz="4" w:space="0"/>
              <w:left w:val="nil"/>
              <w:bottom w:val="single" w:color="auto" w:sz="4" w:space="0"/>
              <w:right w:val="single" w:color="auto" w:sz="4" w:space="0"/>
            </w:tcBorders>
            <w:shd w:val="clear" w:color="auto" w:fill="auto"/>
            <w:vAlign w:val="center"/>
          </w:tcPr>
          <w:p>
            <w:pPr>
              <w:pStyle w:val="61"/>
              <w:jc w:val="center"/>
              <w:rPr>
                <w:b/>
              </w:rPr>
            </w:pPr>
            <w:r>
              <w:rPr>
                <w:rFonts w:hint="eastAsia"/>
                <w:b/>
              </w:rPr>
              <w:t>修改日期</w:t>
            </w:r>
          </w:p>
        </w:tc>
        <w:tc>
          <w:tcPr>
            <w:tcW w:w="1559" w:type="dxa"/>
            <w:tcBorders>
              <w:top w:val="single" w:color="auto" w:sz="4" w:space="0"/>
              <w:left w:val="nil"/>
              <w:bottom w:val="single" w:color="auto" w:sz="4" w:space="0"/>
              <w:right w:val="single" w:color="auto" w:sz="4" w:space="0"/>
            </w:tcBorders>
            <w:shd w:val="clear" w:color="auto" w:fill="auto"/>
            <w:vAlign w:val="center"/>
          </w:tcPr>
          <w:p>
            <w:pPr>
              <w:pStyle w:val="61"/>
              <w:jc w:val="center"/>
              <w:rPr>
                <w:b/>
              </w:rPr>
            </w:pPr>
            <w:r>
              <w:rPr>
                <w:rFonts w:hint="eastAsia"/>
                <w:b/>
              </w:rPr>
              <w:t>修改内容</w:t>
            </w:r>
          </w:p>
        </w:tc>
        <w:tc>
          <w:tcPr>
            <w:tcW w:w="1276" w:type="dxa"/>
            <w:tcBorders>
              <w:top w:val="single" w:color="auto" w:sz="4" w:space="0"/>
              <w:left w:val="nil"/>
              <w:bottom w:val="single" w:color="auto" w:sz="4" w:space="0"/>
              <w:right w:val="single" w:color="auto" w:sz="4" w:space="0"/>
            </w:tcBorders>
            <w:shd w:val="clear" w:color="auto" w:fill="auto"/>
            <w:vAlign w:val="center"/>
          </w:tcPr>
          <w:p>
            <w:pPr>
              <w:pStyle w:val="61"/>
              <w:jc w:val="center"/>
              <w:rPr>
                <w:b/>
              </w:rPr>
            </w:pPr>
            <w:r>
              <w:rPr>
                <w:rFonts w:hint="eastAsia"/>
                <w:b/>
              </w:rPr>
              <w:t>修改人</w:t>
            </w:r>
          </w:p>
        </w:tc>
        <w:tc>
          <w:tcPr>
            <w:tcW w:w="2893" w:type="dxa"/>
            <w:tcBorders>
              <w:top w:val="single" w:color="auto" w:sz="4" w:space="0"/>
              <w:left w:val="nil"/>
              <w:bottom w:val="single" w:color="auto" w:sz="4" w:space="0"/>
              <w:right w:val="single" w:color="auto" w:sz="4" w:space="0"/>
            </w:tcBorders>
            <w:shd w:val="clear" w:color="auto" w:fill="auto"/>
            <w:vAlign w:val="center"/>
          </w:tcPr>
          <w:p>
            <w:pPr>
              <w:pStyle w:val="61"/>
              <w:jc w:val="center"/>
              <w:rPr>
                <w:b/>
              </w:rPr>
            </w:pPr>
            <w:r>
              <w:rPr>
                <w:rFonts w:hint="eastAsia"/>
                <w:b/>
              </w:rPr>
              <w:t>备注</w:t>
            </w:r>
          </w:p>
        </w:tc>
      </w:tr>
      <w:tr>
        <w:tblPrEx>
          <w:tblCellMar>
            <w:top w:w="0" w:type="dxa"/>
            <w:left w:w="108" w:type="dxa"/>
            <w:bottom w:w="0" w:type="dxa"/>
            <w:right w:w="108" w:type="dxa"/>
          </w:tblCellMar>
        </w:tblPrEx>
        <w:trPr>
          <w:trHeight w:val="605"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pStyle w:val="61"/>
              <w:jc w:val="center"/>
            </w:pPr>
            <w:r>
              <w:rPr>
                <w:rFonts w:hint="eastAsia"/>
              </w:rPr>
              <w:t>7.0.0</w:t>
            </w:r>
          </w:p>
        </w:tc>
        <w:tc>
          <w:tcPr>
            <w:tcW w:w="1472" w:type="dxa"/>
            <w:tcBorders>
              <w:top w:val="nil"/>
              <w:left w:val="nil"/>
              <w:bottom w:val="single" w:color="auto" w:sz="4" w:space="0"/>
              <w:right w:val="single" w:color="auto" w:sz="4" w:space="0"/>
            </w:tcBorders>
            <w:shd w:val="clear" w:color="auto" w:fill="auto"/>
            <w:vAlign w:val="center"/>
          </w:tcPr>
          <w:p>
            <w:pPr>
              <w:pStyle w:val="61"/>
              <w:rPr>
                <w:rFonts w:hint="default" w:eastAsia="宋体"/>
                <w:lang w:val="en-US" w:eastAsia="zh-CN"/>
              </w:rPr>
            </w:pPr>
            <w:r>
              <w:rPr>
                <w:rFonts w:hint="eastAsia"/>
              </w:rPr>
              <w:t>202</w:t>
            </w:r>
            <w:r>
              <w:rPr>
                <w:rFonts w:hint="eastAsia"/>
                <w:lang w:val="en-US" w:eastAsia="zh-CN"/>
              </w:rPr>
              <w:t>2</w:t>
            </w:r>
            <w:r>
              <w:rPr>
                <w:rFonts w:hint="eastAsia"/>
              </w:rPr>
              <w:t>-0</w:t>
            </w:r>
            <w:r>
              <w:rPr>
                <w:rFonts w:hint="eastAsia"/>
                <w:lang w:val="en-US" w:eastAsia="zh-CN"/>
              </w:rPr>
              <w:t>3</w:t>
            </w:r>
            <w:r>
              <w:rPr>
                <w:rFonts w:hint="eastAsia"/>
              </w:rPr>
              <w:t>-</w:t>
            </w:r>
            <w:r>
              <w:rPr>
                <w:rFonts w:hint="eastAsia"/>
                <w:lang w:val="en-US" w:eastAsia="zh-CN"/>
              </w:rPr>
              <w:t>01</w:t>
            </w:r>
          </w:p>
        </w:tc>
        <w:tc>
          <w:tcPr>
            <w:tcW w:w="1559" w:type="dxa"/>
            <w:tcBorders>
              <w:top w:val="nil"/>
              <w:left w:val="nil"/>
              <w:bottom w:val="single" w:color="auto" w:sz="4" w:space="0"/>
              <w:right w:val="single" w:color="auto" w:sz="4" w:space="0"/>
            </w:tcBorders>
            <w:shd w:val="clear" w:color="auto" w:fill="auto"/>
            <w:vAlign w:val="center"/>
          </w:tcPr>
          <w:p>
            <w:pPr>
              <w:pStyle w:val="61"/>
              <w:rPr>
                <w:rFonts w:hint="default" w:eastAsia="宋体"/>
                <w:lang w:val="en-US" w:eastAsia="zh-CN"/>
              </w:rPr>
            </w:pPr>
            <w:r>
              <w:rPr>
                <w:rFonts w:hint="eastAsia"/>
                <w:lang w:val="en-US" w:eastAsia="zh-CN"/>
              </w:rPr>
              <w:t>莆田辖区</w:t>
            </w:r>
          </w:p>
        </w:tc>
        <w:tc>
          <w:tcPr>
            <w:tcW w:w="1276" w:type="dxa"/>
            <w:tcBorders>
              <w:top w:val="nil"/>
              <w:left w:val="nil"/>
              <w:bottom w:val="single" w:color="auto" w:sz="4" w:space="0"/>
              <w:right w:val="single" w:color="auto" w:sz="4" w:space="0"/>
            </w:tcBorders>
            <w:shd w:val="clear" w:color="auto" w:fill="auto"/>
            <w:vAlign w:val="center"/>
          </w:tcPr>
          <w:p>
            <w:pPr>
              <w:pStyle w:val="61"/>
              <w:jc w:val="center"/>
              <w:rPr>
                <w:rFonts w:hint="default" w:eastAsia="宋体"/>
                <w:lang w:val="en-US" w:eastAsia="zh-CN"/>
              </w:rPr>
            </w:pPr>
            <w:r>
              <w:rPr>
                <w:rFonts w:hint="eastAsia"/>
                <w:lang w:val="en-US" w:eastAsia="zh-CN"/>
              </w:rPr>
              <w:t>苏丽君</w:t>
            </w:r>
          </w:p>
        </w:tc>
        <w:tc>
          <w:tcPr>
            <w:tcW w:w="2893" w:type="dxa"/>
            <w:tcBorders>
              <w:top w:val="nil"/>
              <w:left w:val="nil"/>
              <w:bottom w:val="single" w:color="auto" w:sz="4" w:space="0"/>
              <w:right w:val="single" w:color="auto" w:sz="4" w:space="0"/>
            </w:tcBorders>
            <w:shd w:val="clear" w:color="auto" w:fill="auto"/>
            <w:vAlign w:val="center"/>
          </w:tcPr>
          <w:p>
            <w:pPr>
              <w:pStyle w:val="61"/>
            </w:pPr>
            <w:r>
              <w:rPr>
                <w:rFonts w:hint="eastAsia"/>
              </w:rPr>
              <w:t>福建新点电子交易平台</w:t>
            </w:r>
          </w:p>
        </w:tc>
      </w:tr>
      <w:tr>
        <w:tblPrEx>
          <w:tblCellMar>
            <w:top w:w="0" w:type="dxa"/>
            <w:left w:w="108" w:type="dxa"/>
            <w:bottom w:w="0" w:type="dxa"/>
            <w:right w:w="108" w:type="dxa"/>
          </w:tblCellMar>
        </w:tblPrEx>
        <w:trPr>
          <w:trHeight w:val="620"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ind w:firstLine="420"/>
            </w:pPr>
            <w:r>
              <w:rPr>
                <w:rFonts w:hint="eastAsia"/>
              </w:rPr>
              <w:t>　</w:t>
            </w:r>
          </w:p>
        </w:tc>
        <w:tc>
          <w:tcPr>
            <w:tcW w:w="1472"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559"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276"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2893"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r>
      <w:tr>
        <w:tblPrEx>
          <w:tblCellMar>
            <w:top w:w="0" w:type="dxa"/>
            <w:left w:w="108" w:type="dxa"/>
            <w:bottom w:w="0" w:type="dxa"/>
            <w:right w:w="108" w:type="dxa"/>
          </w:tblCellMar>
        </w:tblPrEx>
        <w:trPr>
          <w:trHeight w:val="614"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ind w:firstLine="420"/>
            </w:pPr>
            <w:r>
              <w:rPr>
                <w:rFonts w:hint="eastAsia"/>
              </w:rPr>
              <w:t>　</w:t>
            </w:r>
          </w:p>
        </w:tc>
        <w:tc>
          <w:tcPr>
            <w:tcW w:w="1472"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559"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276"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2893"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r>
    </w:tbl>
    <w:p/>
    <w:p/>
    <w:p/>
    <w:p/>
    <w:p/>
    <w:p/>
    <w:p/>
    <w:p/>
    <w:p/>
    <w:p/>
    <w:p/>
    <w:p/>
    <w:p/>
    <w:p/>
    <w:p/>
    <w:p/>
    <w:p/>
    <w:p/>
    <w:p/>
    <w:p/>
    <w:p/>
    <w:p/>
    <w:p/>
    <w:p/>
    <w:p/>
    <w:p>
      <w:pPr>
        <w:pStyle w:val="56"/>
        <w:ind w:firstLine="0" w:firstLineChars="0"/>
        <w:jc w:val="center"/>
      </w:pPr>
    </w:p>
    <w:p>
      <w:pPr>
        <w:pStyle w:val="56"/>
        <w:ind w:firstLine="0" w:firstLineChars="0"/>
        <w:jc w:val="center"/>
      </w:pPr>
    </w:p>
    <w:p>
      <w:pPr>
        <w:pStyle w:val="56"/>
        <w:ind w:firstLine="0" w:firstLineChars="0"/>
        <w:jc w:val="center"/>
      </w:pPr>
    </w:p>
    <w:p>
      <w:pPr>
        <w:pStyle w:val="56"/>
        <w:ind w:firstLine="0" w:firstLineChars="0"/>
        <w:jc w:val="center"/>
      </w:pPr>
    </w:p>
    <w:p>
      <w:pPr>
        <w:pStyle w:val="2"/>
      </w:pPr>
      <w:bookmarkStart w:id="0" w:name="_Toc17122"/>
      <w:r>
        <w:rPr>
          <w:rFonts w:hint="eastAsia"/>
          <w:lang w:val="en-US" w:eastAsia="zh-CN"/>
        </w:rPr>
        <w:t>系统简介</w:t>
      </w:r>
      <w:bookmarkEnd w:id="0"/>
    </w:p>
    <w:p>
      <w:pPr>
        <w:pStyle w:val="3"/>
        <w:bidi w:val="0"/>
      </w:pPr>
      <w:bookmarkStart w:id="1" w:name="_Toc14829"/>
      <w:r>
        <w:rPr>
          <w:rFonts w:hint="eastAsia"/>
        </w:rPr>
        <w:t>注册</w:t>
      </w:r>
      <w:bookmarkEnd w:id="1"/>
    </w:p>
    <w:p>
      <w:pPr>
        <w:numPr>
          <w:ilvl w:val="0"/>
          <w:numId w:val="0"/>
        </w:numPr>
        <w:rPr>
          <w:rFonts w:hint="eastAsia"/>
          <w:lang w:val="en-US" w:eastAsia="zh-CN"/>
        </w:rPr>
      </w:pPr>
      <w:r>
        <w:rPr>
          <w:rFonts w:hint="eastAsia"/>
          <w:lang w:val="en-US" w:eastAsia="zh-CN"/>
        </w:rPr>
        <w:t>1.登录新点电子交易平台--福建专区</w:t>
      </w:r>
    </w:p>
    <w:p>
      <w:pPr>
        <w:widowControl w:val="0"/>
        <w:numPr>
          <w:ilvl w:val="0"/>
          <w:numId w:val="0"/>
        </w:numPr>
        <w:jc w:val="both"/>
        <w:rPr>
          <w:rFonts w:hint="default"/>
          <w:lang w:val="en-US" w:eastAsia="zh-CN"/>
        </w:rPr>
      </w:pPr>
      <w:r>
        <w:rPr>
          <w:rFonts w:hint="default"/>
          <w:lang w:val="en-US" w:eastAsia="zh-CN"/>
        </w:rPr>
        <w:t>https://fujian.etrading.cn/</w:t>
      </w:r>
    </w:p>
    <w:p>
      <w:pPr>
        <w:widowControl w:val="0"/>
        <w:numPr>
          <w:ilvl w:val="0"/>
          <w:numId w:val="0"/>
        </w:numPr>
        <w:jc w:val="both"/>
        <w:rPr>
          <w:rFonts w:hint="default"/>
          <w:b/>
          <w:bCs/>
          <w:sz w:val="24"/>
          <w:szCs w:val="32"/>
          <w:lang w:val="en-US" w:eastAsia="zh-CN"/>
        </w:rPr>
      </w:pPr>
      <w:r>
        <w:rPr>
          <w:rFonts w:hint="eastAsia"/>
          <w:b/>
          <w:bCs/>
          <w:sz w:val="24"/>
          <w:szCs w:val="32"/>
          <w:lang w:val="en-US" w:eastAsia="zh-CN"/>
        </w:rPr>
        <w:t>莆田小额项目代理挂标--全流程业主无审核和任何操作，代理提交都是自动审核通过。操作界面和莆田交易中心代理挂标界面基本上一致，挂标流程内容更简单和优化。</w:t>
      </w:r>
    </w:p>
    <w:p>
      <w:pPr>
        <w:widowControl w:val="0"/>
        <w:numPr>
          <w:ilvl w:val="0"/>
          <w:numId w:val="0"/>
        </w:numPr>
        <w:jc w:val="both"/>
        <w:rPr>
          <w:rFonts w:hint="default"/>
          <w:lang w:val="en-US" w:eastAsia="zh-CN"/>
        </w:rPr>
      </w:pPr>
      <w:r>
        <w:drawing>
          <wp:inline distT="0" distB="0" distL="114300" distR="114300">
            <wp:extent cx="5273675" cy="2021840"/>
            <wp:effectExtent l="0" t="0" r="3175" b="1651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7"/>
                    <a:stretch>
                      <a:fillRect/>
                    </a:stretch>
                  </pic:blipFill>
                  <pic:spPr>
                    <a:xfrm>
                      <a:off x="0" y="0"/>
                      <a:ext cx="5273675" cy="2021840"/>
                    </a:xfrm>
                    <a:prstGeom prst="rect">
                      <a:avLst/>
                    </a:prstGeom>
                    <a:noFill/>
                    <a:ln>
                      <a:noFill/>
                    </a:ln>
                  </pic:spPr>
                </pic:pic>
              </a:graphicData>
            </a:graphic>
          </wp:inline>
        </w:drawing>
      </w:r>
    </w:p>
    <w:p>
      <w:pPr>
        <w:rPr>
          <w:rFonts w:hint="eastAsia"/>
        </w:rPr>
      </w:pPr>
      <w:r>
        <w:rPr>
          <w:rFonts w:hint="eastAsia"/>
        </w:rPr>
        <w:t>登录地址：</w:t>
      </w:r>
      <w:r>
        <w:rPr>
          <w:rFonts w:hint="eastAsia"/>
        </w:rPr>
        <w:fldChar w:fldCharType="begin"/>
      </w:r>
      <w:r>
        <w:rPr>
          <w:rFonts w:hint="eastAsia"/>
        </w:rPr>
        <w:instrText xml:space="preserve"> HYPERLINK "https://fujian.etrading.cn/TPBidder/memberLogin" </w:instrText>
      </w:r>
      <w:r>
        <w:rPr>
          <w:rFonts w:hint="eastAsia"/>
        </w:rPr>
        <w:fldChar w:fldCharType="separate"/>
      </w:r>
      <w:r>
        <w:rPr>
          <w:rStyle w:val="34"/>
          <w:rFonts w:hint="eastAsia"/>
        </w:rPr>
        <w:t>https://fujian.etrading.cn/TPBidder/memberLogin</w:t>
      </w:r>
      <w:r>
        <w:rPr>
          <w:rFonts w:hint="eastAsia"/>
        </w:rPr>
        <w:fldChar w:fldCharType="end"/>
      </w:r>
    </w:p>
    <w:p>
      <w:r>
        <w:rPr>
          <w:rFonts w:hint="eastAsia"/>
        </w:rPr>
        <w:t>进行注册前请先安装好驱动，点击驱动下载即可下载平台所需驱动包，点击直接安装即可</w:t>
      </w:r>
      <w:r>
        <w:rPr>
          <w:rFonts w:hint="eastAsia"/>
          <w:lang w:eastAsia="zh-CN"/>
        </w:rPr>
        <w:t>。</w:t>
      </w:r>
      <w:r>
        <w:rPr>
          <w:rFonts w:hint="eastAsia"/>
          <w:b/>
          <w:bCs/>
          <w:lang w:val="en-US" w:eastAsia="zh-CN"/>
        </w:rPr>
        <w:t>(与莆田交易平台驱动一样，如果之前有安装过的无需重新安装</w:t>
      </w:r>
      <w:r>
        <w:rPr>
          <w:rFonts w:hint="eastAsia"/>
          <w:lang w:val="en-US" w:eastAsia="zh-CN"/>
        </w:rPr>
        <w:t>。)</w:t>
      </w:r>
      <w:r>
        <w:rPr>
          <w:rFonts w:hint="eastAsia"/>
        </w:rPr>
        <w:t>安装完驱动之后点击免费注册。</w:t>
      </w:r>
    </w:p>
    <w:p>
      <w:r>
        <w:drawing>
          <wp:inline distT="0" distB="0" distL="114300" distR="114300">
            <wp:extent cx="5269865" cy="2923540"/>
            <wp:effectExtent l="0" t="0" r="6985" b="1016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8"/>
                    <a:stretch>
                      <a:fillRect/>
                    </a:stretch>
                  </pic:blipFill>
                  <pic:spPr>
                    <a:xfrm>
                      <a:off x="0" y="0"/>
                      <a:ext cx="5269865" cy="2923540"/>
                    </a:xfrm>
                    <a:prstGeom prst="rect">
                      <a:avLst/>
                    </a:prstGeom>
                    <a:noFill/>
                    <a:ln>
                      <a:noFill/>
                    </a:ln>
                  </pic:spPr>
                </pic:pic>
              </a:graphicData>
            </a:graphic>
          </wp:inline>
        </w:drawing>
      </w:r>
    </w:p>
    <w:p>
      <w:pPr>
        <w:rPr>
          <w:rFonts w:hint="default" w:eastAsia="宋体"/>
          <w:b/>
          <w:bCs/>
          <w:lang w:val="en-US" w:eastAsia="zh-CN"/>
        </w:rPr>
      </w:pPr>
      <w:r>
        <w:rPr>
          <w:rFonts w:hint="eastAsia"/>
          <w:b/>
          <w:bCs/>
        </w:rPr>
        <w:t>在注册页面上填写注册单位信息，选择所注册的用户类型</w:t>
      </w:r>
      <w:r>
        <w:rPr>
          <w:rFonts w:hint="eastAsia"/>
          <w:b/>
          <w:bCs/>
          <w:sz w:val="28"/>
          <w:szCs w:val="36"/>
          <w:lang w:eastAsia="zh-CN"/>
        </w:rPr>
        <w:t>（</w:t>
      </w:r>
      <w:r>
        <w:rPr>
          <w:rFonts w:hint="eastAsia"/>
          <w:b/>
          <w:bCs/>
          <w:sz w:val="28"/>
          <w:szCs w:val="36"/>
          <w:lang w:val="en-US" w:eastAsia="zh-CN"/>
        </w:rPr>
        <w:t>密码要有大小和数字</w:t>
      </w:r>
      <w:r>
        <w:rPr>
          <w:rFonts w:hint="eastAsia"/>
          <w:b/>
          <w:bCs/>
          <w:sz w:val="28"/>
          <w:szCs w:val="36"/>
          <w:lang w:eastAsia="zh-CN"/>
        </w:rPr>
        <w:t>），</w:t>
      </w:r>
      <w:r>
        <w:rPr>
          <w:rFonts w:hint="eastAsia"/>
          <w:b/>
          <w:bCs/>
          <w:sz w:val="28"/>
          <w:szCs w:val="36"/>
          <w:lang w:val="en-US" w:eastAsia="zh-CN"/>
        </w:rPr>
        <w:t>代理注册可以分公司，不影响流程，</w:t>
      </w:r>
    </w:p>
    <w:p>
      <w:r>
        <w:drawing>
          <wp:inline distT="0" distB="0" distL="114300" distR="114300">
            <wp:extent cx="5273040" cy="3654425"/>
            <wp:effectExtent l="0" t="0" r="3810"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273040" cy="3654425"/>
                    </a:xfrm>
                    <a:prstGeom prst="rect">
                      <a:avLst/>
                    </a:prstGeom>
                    <a:noFill/>
                    <a:ln>
                      <a:noFill/>
                    </a:ln>
                  </pic:spPr>
                </pic:pic>
              </a:graphicData>
            </a:graphic>
          </wp:inline>
        </w:drawing>
      </w:r>
    </w:p>
    <w:p>
      <w:pPr>
        <w:pStyle w:val="3"/>
        <w:bidi w:val="0"/>
      </w:pPr>
      <w:bookmarkStart w:id="2" w:name="_Toc23318"/>
      <w:r>
        <w:rPr>
          <w:rFonts w:hint="eastAsia"/>
        </w:rPr>
        <w:t>登录</w:t>
      </w:r>
      <w:bookmarkEnd w:id="2"/>
    </w:p>
    <w:p>
      <w:r>
        <w:rPr>
          <w:rFonts w:hint="eastAsia"/>
        </w:rPr>
        <w:t>招标代理：登录新点电子交易平台会员端（https://fujian.etrading.cn/TPBidder/memberLogin），如下图：</w:t>
      </w:r>
    </w:p>
    <w:p>
      <w:r>
        <w:drawing>
          <wp:inline distT="0" distB="0" distL="0" distR="0">
            <wp:extent cx="5274310" cy="26841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a:stretch>
                      <a:fillRect/>
                    </a:stretch>
                  </pic:blipFill>
                  <pic:spPr>
                    <a:xfrm>
                      <a:off x="0" y="0"/>
                      <a:ext cx="5274310" cy="2684770"/>
                    </a:xfrm>
                    <a:prstGeom prst="rect">
                      <a:avLst/>
                    </a:prstGeom>
                  </pic:spPr>
                </pic:pic>
              </a:graphicData>
            </a:graphic>
          </wp:inline>
        </w:drawing>
      </w:r>
    </w:p>
    <w:p/>
    <w:p>
      <w:r>
        <w:rPr>
          <w:rFonts w:hint="eastAsia"/>
        </w:rPr>
        <w:t>填写登录名和密码登录交易平台，选择主体类型，进行登陆，这里也可以返回登陆界面。</w:t>
      </w:r>
    </w:p>
    <w:p/>
    <w:p>
      <w:pPr>
        <w:widowControl/>
        <w:jc w:val="left"/>
        <w:rPr>
          <w:rFonts w:hint="eastAsia"/>
        </w:rPr>
      </w:pPr>
      <w:r>
        <w:rPr>
          <w:rFonts w:hint="eastAsia"/>
        </w:rPr>
        <w:t>选择主体类型之后，登陆进交易平台</w:t>
      </w:r>
      <w:r>
        <w:rPr>
          <w:rFonts w:hint="eastAsia"/>
          <w:lang w:val="en-US" w:eastAsia="zh-CN"/>
        </w:rPr>
        <w:t>填写代理机构基本信息提交审核通过即可操作业务流程</w:t>
      </w:r>
      <w:r>
        <w:rPr>
          <w:rFonts w:hint="eastAsia"/>
        </w:rPr>
        <w:t>，如下图：</w:t>
      </w:r>
    </w:p>
    <w:p>
      <w:pPr>
        <w:widowControl/>
        <w:jc w:val="left"/>
        <w:rPr>
          <w:rFonts w:hint="default" w:eastAsia="宋体"/>
          <w:b/>
          <w:bCs/>
          <w:lang w:val="en-US" w:eastAsia="zh-CN"/>
        </w:rPr>
      </w:pPr>
      <w:r>
        <w:rPr>
          <w:rFonts w:hint="eastAsia"/>
          <w:b/>
          <w:bCs/>
          <w:lang w:val="en-US" w:eastAsia="zh-CN"/>
        </w:rPr>
        <w:t>请联系新点-徐金清 18159395200，确认该代理。</w:t>
      </w:r>
    </w:p>
    <w:p>
      <w:pPr>
        <w:rPr>
          <w:rFonts w:hint="eastAsia"/>
        </w:rPr>
      </w:pPr>
      <w:r>
        <w:drawing>
          <wp:inline distT="0" distB="0" distL="114300" distR="114300">
            <wp:extent cx="5266690" cy="2487930"/>
            <wp:effectExtent l="0" t="0" r="10160" b="762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1"/>
                    <a:stretch>
                      <a:fillRect/>
                    </a:stretch>
                  </pic:blipFill>
                  <pic:spPr>
                    <a:xfrm>
                      <a:off x="0" y="0"/>
                      <a:ext cx="5266690" cy="2487930"/>
                    </a:xfrm>
                    <a:prstGeom prst="rect">
                      <a:avLst/>
                    </a:prstGeom>
                    <a:noFill/>
                    <a:ln>
                      <a:noFill/>
                    </a:ln>
                  </pic:spPr>
                </pic:pic>
              </a:graphicData>
            </a:graphic>
          </wp:inline>
        </w:drawing>
      </w:r>
    </w:p>
    <w:p>
      <w:pPr>
        <w:rPr>
          <w:rFonts w:hint="eastAsia"/>
        </w:rPr>
      </w:pPr>
      <w:r>
        <w:drawing>
          <wp:inline distT="0" distB="0" distL="114300" distR="114300">
            <wp:extent cx="5266690" cy="2693670"/>
            <wp:effectExtent l="0" t="0" r="10160" b="1143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5266690" cy="2693670"/>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操作业务流程，请把莆田全流程的快捷菜单添加下方便后期操作如下图</w:t>
      </w:r>
    </w:p>
    <w:p>
      <w:r>
        <w:drawing>
          <wp:inline distT="0" distB="0" distL="114300" distR="114300">
            <wp:extent cx="5262245" cy="2586355"/>
            <wp:effectExtent l="0" t="0" r="14605" b="44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3"/>
                    <a:stretch>
                      <a:fillRect/>
                    </a:stretch>
                  </pic:blipFill>
                  <pic:spPr>
                    <a:xfrm>
                      <a:off x="0" y="0"/>
                      <a:ext cx="5262245" cy="2586355"/>
                    </a:xfrm>
                    <a:prstGeom prst="rect">
                      <a:avLst/>
                    </a:prstGeom>
                    <a:noFill/>
                    <a:ln>
                      <a:noFill/>
                    </a:ln>
                  </pic:spPr>
                </pic:pic>
              </a:graphicData>
            </a:graphic>
          </wp:inline>
        </w:drawing>
      </w:r>
    </w:p>
    <w:p>
      <w:pPr>
        <w:rPr>
          <w:rFonts w:hint="eastAsia"/>
        </w:rPr>
      </w:pPr>
      <w:r>
        <w:drawing>
          <wp:inline distT="0" distB="0" distL="114300" distR="114300">
            <wp:extent cx="5271135" cy="2251075"/>
            <wp:effectExtent l="0" t="0" r="5715" b="15875"/>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14"/>
                    <a:stretch>
                      <a:fillRect/>
                    </a:stretch>
                  </pic:blipFill>
                  <pic:spPr>
                    <a:xfrm>
                      <a:off x="0" y="0"/>
                      <a:ext cx="5271135" cy="2251075"/>
                    </a:xfrm>
                    <a:prstGeom prst="rect">
                      <a:avLst/>
                    </a:prstGeom>
                    <a:noFill/>
                    <a:ln>
                      <a:noFill/>
                    </a:ln>
                  </pic:spPr>
                </pic:pic>
              </a:graphicData>
            </a:graphic>
          </wp:inline>
        </w:drawing>
      </w:r>
    </w:p>
    <w:p>
      <w:pPr>
        <w:spacing w:line="360" w:lineRule="auto"/>
        <w:ind w:firstLine="420" w:firstLineChars="200"/>
        <w:jc w:val="left"/>
      </w:pPr>
    </w:p>
    <w:p>
      <w:r>
        <w:t>点击菜单后可以看到所有的业务功能。</w:t>
      </w:r>
    </w:p>
    <w:p>
      <w:pPr>
        <w:ind w:left="420"/>
      </w:pPr>
      <w:r>
        <w:drawing>
          <wp:inline distT="0" distB="0" distL="0" distR="0">
            <wp:extent cx="5274310" cy="25292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74310" cy="2529715"/>
                    </a:xfrm>
                    <a:prstGeom prst="rect">
                      <a:avLst/>
                    </a:prstGeom>
                  </pic:spPr>
                </pic:pic>
              </a:graphicData>
            </a:graphic>
          </wp:inline>
        </w:drawing>
      </w:r>
    </w:p>
    <w:p>
      <w:pPr>
        <w:ind w:left="420"/>
      </w:pPr>
    </w:p>
    <w:p>
      <w:pPr>
        <w:ind w:left="420"/>
      </w:pPr>
    </w:p>
    <w:p>
      <w:pPr>
        <w:widowControl/>
        <w:jc w:val="left"/>
      </w:pPr>
      <w:r>
        <w:br w:type="page"/>
      </w:r>
    </w:p>
    <w:p>
      <w:r>
        <w:t>点击右上角头像可以进行密码修改和身份切换，如果您同时是投标单位时就可以点击切换身份。首次登陆请在菜单-招标代理信息管理中维护好基本信息等。</w:t>
      </w:r>
    </w:p>
    <w:p>
      <w:pPr>
        <w:rPr>
          <w:rFonts w:hint="default" w:eastAsia="宋体"/>
          <w:lang w:val="en-US" w:eastAsia="zh-CN"/>
        </w:rPr>
      </w:pPr>
      <w:r>
        <w:rPr>
          <w:rFonts w:hint="eastAsia"/>
          <w:lang w:val="en-US" w:eastAsia="zh-CN"/>
        </w:rPr>
        <w:t>绑定CA操作</w:t>
      </w:r>
    </w:p>
    <w:p>
      <w:r>
        <w:drawing>
          <wp:inline distT="0" distB="0" distL="0" distR="0">
            <wp:extent cx="5274310" cy="27070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74310" cy="2707357"/>
                    </a:xfrm>
                    <a:prstGeom prst="rect">
                      <a:avLst/>
                    </a:prstGeom>
                  </pic:spPr>
                </pic:pic>
              </a:graphicData>
            </a:graphic>
          </wp:inline>
        </w:drawing>
      </w:r>
    </w:p>
    <w:p>
      <w:r>
        <w:drawing>
          <wp:inline distT="0" distB="0" distL="114300" distR="114300">
            <wp:extent cx="5269865" cy="2014220"/>
            <wp:effectExtent l="0" t="0" r="6985" b="50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5269865" cy="2014220"/>
                    </a:xfrm>
                    <a:prstGeom prst="rect">
                      <a:avLst/>
                    </a:prstGeom>
                    <a:noFill/>
                    <a:ln>
                      <a:noFill/>
                    </a:ln>
                  </pic:spPr>
                </pic:pic>
              </a:graphicData>
            </a:graphic>
          </wp:inline>
        </w:drawing>
      </w:r>
    </w:p>
    <w:p>
      <w:r>
        <w:drawing>
          <wp:inline distT="0" distB="0" distL="0" distR="0">
            <wp:extent cx="5274310" cy="2565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74310" cy="2565732"/>
                    </a:xfrm>
                    <a:prstGeom prst="rect">
                      <a:avLst/>
                    </a:prstGeom>
                  </pic:spPr>
                </pic:pic>
              </a:graphicData>
            </a:graphic>
          </wp:inline>
        </w:drawing>
      </w:r>
    </w:p>
    <w:p/>
    <w:p/>
    <w:p>
      <w:pPr>
        <w:widowControl/>
        <w:jc w:val="left"/>
      </w:pPr>
      <w:r>
        <w:br w:type="page"/>
      </w:r>
    </w:p>
    <w:p/>
    <w:p>
      <w:pPr>
        <w:pStyle w:val="3"/>
        <w:bidi w:val="0"/>
      </w:pPr>
      <w:bookmarkStart w:id="3" w:name="_Toc18608"/>
      <w:r>
        <w:rPr>
          <w:rFonts w:hint="eastAsia"/>
        </w:rPr>
        <w:t>CA绑定</w:t>
      </w:r>
      <w:bookmarkEnd w:id="3"/>
    </w:p>
    <w:p>
      <w:r>
        <w:rPr>
          <w:rFonts w:hint="eastAsia"/>
        </w:rPr>
        <w:t>点击右上角单位信息，出现如下图CA绑定菜单</w:t>
      </w:r>
    </w:p>
    <w:p>
      <w:r>
        <w:drawing>
          <wp:inline distT="0" distB="0" distL="0" distR="0">
            <wp:extent cx="4838700" cy="32004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stretch>
                      <a:fillRect/>
                    </a:stretch>
                  </pic:blipFill>
                  <pic:spPr>
                    <a:xfrm>
                      <a:off x="0" y="0"/>
                      <a:ext cx="4838700" cy="3200400"/>
                    </a:xfrm>
                    <a:prstGeom prst="rect">
                      <a:avLst/>
                    </a:prstGeom>
                  </pic:spPr>
                </pic:pic>
              </a:graphicData>
            </a:graphic>
          </wp:inline>
        </w:drawing>
      </w:r>
    </w:p>
    <w:p>
      <w:r>
        <w:rPr>
          <w:rFonts w:hint="eastAsia"/>
        </w:rPr>
        <w:t>插入CA锁读取证书后点击激活，激活支持（漳州、三明、南平、莆田工程项目招投标的凯特CA）</w:t>
      </w:r>
    </w:p>
    <w:p>
      <w:r>
        <w:drawing>
          <wp:inline distT="0" distB="0" distL="0" distR="0">
            <wp:extent cx="5274310" cy="25171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4310" cy="2517506"/>
                    </a:xfrm>
                    <a:prstGeom prst="rect">
                      <a:avLst/>
                    </a:prstGeom>
                  </pic:spPr>
                </pic:pic>
              </a:graphicData>
            </a:graphic>
          </wp:inline>
        </w:drawing>
      </w:r>
    </w:p>
    <w:p>
      <w:pPr>
        <w:pStyle w:val="2"/>
        <w:bidi w:val="0"/>
      </w:pPr>
      <w:bookmarkStart w:id="4" w:name="_Toc8397"/>
      <w:r>
        <w:rPr>
          <w:rFonts w:hint="eastAsia"/>
          <w:lang w:val="en-US" w:eastAsia="zh-CN"/>
        </w:rPr>
        <w:t>工程建设</w:t>
      </w:r>
      <w:bookmarkEnd w:id="4"/>
    </w:p>
    <w:p>
      <w:pPr>
        <w:pStyle w:val="3"/>
        <w:bidi w:val="0"/>
      </w:pPr>
      <w:r>
        <w:rPr>
          <w:rFonts w:hint="eastAsia"/>
          <w:lang w:val="en-US" w:eastAsia="zh-CN"/>
        </w:rPr>
        <w:t>添加莆田平台工程建设全流程快捷菜单</w:t>
      </w:r>
    </w:p>
    <w:p>
      <w:pPr>
        <w:numPr>
          <w:ilvl w:val="0"/>
          <w:numId w:val="2"/>
        </w:numPr>
        <w:rPr>
          <w:rFonts w:hint="eastAsia"/>
          <w:lang w:val="en-US" w:eastAsia="zh-CN"/>
        </w:rPr>
      </w:pPr>
      <w:bookmarkStart w:id="5" w:name="_Toc225152731"/>
      <w:bookmarkStart w:id="6" w:name="_Toc261428517"/>
      <w:r>
        <w:rPr>
          <w:rFonts w:hint="eastAsia"/>
          <w:lang w:val="en-US" w:eastAsia="zh-CN"/>
        </w:rPr>
        <w:t>登录系统后，点击设置按钮</w:t>
      </w:r>
    </w:p>
    <w:p>
      <w:pPr>
        <w:numPr>
          <w:ilvl w:val="0"/>
          <w:numId w:val="0"/>
        </w:numPr>
      </w:pPr>
      <w:r>
        <w:drawing>
          <wp:inline distT="0" distB="0" distL="114300" distR="114300">
            <wp:extent cx="5266690" cy="1920240"/>
            <wp:effectExtent l="0" t="0" r="10160" b="381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21"/>
                    <a:stretch>
                      <a:fillRect/>
                    </a:stretch>
                  </pic:blipFill>
                  <pic:spPr>
                    <a:xfrm>
                      <a:off x="0" y="0"/>
                      <a:ext cx="5266690" cy="1920240"/>
                    </a:xfrm>
                    <a:prstGeom prst="rect">
                      <a:avLst/>
                    </a:prstGeom>
                    <a:noFill/>
                    <a:ln>
                      <a:noFill/>
                    </a:ln>
                  </pic:spPr>
                </pic:pic>
              </a:graphicData>
            </a:graphic>
          </wp:inline>
        </w:drawing>
      </w:r>
    </w:p>
    <w:p>
      <w:pPr>
        <w:numPr>
          <w:ilvl w:val="0"/>
          <w:numId w:val="2"/>
        </w:numPr>
        <w:ind w:left="0" w:leftChars="0" w:firstLine="0" w:firstLineChars="0"/>
        <w:rPr>
          <w:rFonts w:hint="eastAsia"/>
          <w:lang w:val="en-US" w:eastAsia="zh-CN"/>
        </w:rPr>
      </w:pPr>
      <w:r>
        <w:rPr>
          <w:rFonts w:hint="eastAsia"/>
          <w:lang w:val="en-US" w:eastAsia="zh-CN"/>
        </w:rPr>
        <w:t>点击“工程建设”，关注“莆田平台项目全流程”</w:t>
      </w:r>
    </w:p>
    <w:p>
      <w:pPr>
        <w:numPr>
          <w:ilvl w:val="0"/>
          <w:numId w:val="0"/>
        </w:numPr>
        <w:ind w:leftChars="0"/>
        <w:rPr>
          <w:rFonts w:hint="default"/>
          <w:lang w:val="en-US" w:eastAsia="zh-CN"/>
        </w:rPr>
      </w:pPr>
      <w:r>
        <w:drawing>
          <wp:inline distT="0" distB="0" distL="114300" distR="114300">
            <wp:extent cx="5265420" cy="2763520"/>
            <wp:effectExtent l="0" t="0" r="11430" b="17780"/>
            <wp:docPr id="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pic:cNvPicPr>
                      <a:picLocks noChangeAspect="1"/>
                    </pic:cNvPicPr>
                  </pic:nvPicPr>
                  <pic:blipFill>
                    <a:blip r:embed="rId22"/>
                    <a:stretch>
                      <a:fillRect/>
                    </a:stretch>
                  </pic:blipFill>
                  <pic:spPr>
                    <a:xfrm>
                      <a:off x="0" y="0"/>
                      <a:ext cx="5265420" cy="2763520"/>
                    </a:xfrm>
                    <a:prstGeom prst="rect">
                      <a:avLst/>
                    </a:prstGeom>
                    <a:noFill/>
                    <a:ln>
                      <a:noFill/>
                    </a:ln>
                  </pic:spPr>
                </pic:pic>
              </a:graphicData>
            </a:graphic>
          </wp:inline>
        </w:drawing>
      </w:r>
    </w:p>
    <w:p>
      <w:pPr>
        <w:numPr>
          <w:ilvl w:val="0"/>
          <w:numId w:val="0"/>
        </w:numPr>
      </w:pPr>
      <w:r>
        <w:drawing>
          <wp:inline distT="0" distB="0" distL="114300" distR="114300">
            <wp:extent cx="5260975" cy="2628900"/>
            <wp:effectExtent l="0" t="0" r="15875" b="0"/>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23"/>
                    <a:stretch>
                      <a:fillRect/>
                    </a:stretch>
                  </pic:blipFill>
                  <pic:spPr>
                    <a:xfrm>
                      <a:off x="0" y="0"/>
                      <a:ext cx="5260975" cy="2628900"/>
                    </a:xfrm>
                    <a:prstGeom prst="rect">
                      <a:avLst/>
                    </a:prstGeom>
                    <a:noFill/>
                    <a:ln>
                      <a:noFill/>
                    </a:ln>
                  </pic:spPr>
                </pic:pic>
              </a:graphicData>
            </a:graphic>
          </wp:inline>
        </w:drawing>
      </w:r>
    </w:p>
    <w:p>
      <w:pPr>
        <w:pStyle w:val="3"/>
        <w:bidi w:val="0"/>
        <w:rPr>
          <w:rFonts w:hint="default"/>
          <w:lang w:val="en-US"/>
        </w:rPr>
      </w:pPr>
      <w:bookmarkStart w:id="7" w:name="_Toc11933"/>
      <w:r>
        <w:rPr>
          <w:rFonts w:hint="eastAsia"/>
          <w:lang w:val="en-US" w:eastAsia="zh-CN"/>
        </w:rPr>
        <w:t>工程预公告（如需）</w:t>
      </w:r>
      <w:bookmarkEnd w:id="7"/>
    </w:p>
    <w:p>
      <w:pPr>
        <w:numPr>
          <w:ilvl w:val="0"/>
          <w:numId w:val="0"/>
        </w:numPr>
        <w:rPr>
          <w:rFonts w:hint="eastAsia"/>
        </w:rPr>
      </w:pPr>
      <w:r>
        <w:rPr>
          <w:rFonts w:hint="eastAsia"/>
          <w:lang w:val="en-US" w:eastAsia="zh-CN"/>
        </w:rPr>
        <w:t>1、登录</w:t>
      </w:r>
      <w:r>
        <w:rPr>
          <w:rFonts w:hint="eastAsia"/>
        </w:rPr>
        <w:t>招标代理，点击“</w:t>
      </w:r>
      <w:r>
        <w:rPr>
          <w:rFonts w:hint="eastAsia"/>
          <w:lang w:val="en-US" w:eastAsia="zh-CN"/>
        </w:rPr>
        <w:t>莆田平台项目全流程</w:t>
      </w:r>
      <w:r>
        <w:rPr>
          <w:rFonts w:hint="eastAsia"/>
        </w:rPr>
        <w:t>”菜单，进入</w:t>
      </w:r>
      <w:r>
        <w:rPr>
          <w:rFonts w:hint="eastAsia"/>
          <w:lang w:eastAsia="zh-CN"/>
        </w:rPr>
        <w:t>【</w:t>
      </w:r>
      <w:r>
        <w:rPr>
          <w:rFonts w:hint="eastAsia"/>
          <w:lang w:val="en-US" w:eastAsia="zh-CN"/>
        </w:rPr>
        <w:t>预公告】</w:t>
      </w:r>
      <w:r>
        <w:rPr>
          <w:rFonts w:hint="eastAsia"/>
        </w:rPr>
        <w:t>页面。如下图：</w:t>
      </w:r>
    </w:p>
    <w:p>
      <w:pPr>
        <w:numPr>
          <w:ilvl w:val="0"/>
          <w:numId w:val="0"/>
        </w:numPr>
      </w:pPr>
      <w:r>
        <w:drawing>
          <wp:inline distT="0" distB="0" distL="114300" distR="114300">
            <wp:extent cx="5264785" cy="2764155"/>
            <wp:effectExtent l="0" t="0" r="12065" b="17145"/>
            <wp:docPr id="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pic:cNvPicPr>
                      <a:picLocks noChangeAspect="1"/>
                    </pic:cNvPicPr>
                  </pic:nvPicPr>
                  <pic:blipFill>
                    <a:blip r:embed="rId24"/>
                    <a:stretch>
                      <a:fillRect/>
                    </a:stretch>
                  </pic:blipFill>
                  <pic:spPr>
                    <a:xfrm>
                      <a:off x="0" y="0"/>
                      <a:ext cx="5264785" cy="2764155"/>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2、点击“新增预公告”按钮，进入“新增预公告”页面。如下图：</w:t>
      </w:r>
    </w:p>
    <w:p>
      <w:pPr>
        <w:numPr>
          <w:ilvl w:val="0"/>
          <w:numId w:val="0"/>
        </w:numPr>
        <w:ind w:leftChars="0"/>
        <w:rPr>
          <w:rFonts w:hint="eastAsia"/>
          <w:lang w:val="en-US" w:eastAsia="zh-CN"/>
        </w:rPr>
      </w:pPr>
    </w:p>
    <w:p>
      <w:pPr>
        <w:numPr>
          <w:ilvl w:val="0"/>
          <w:numId w:val="0"/>
        </w:numPr>
      </w:pPr>
      <w:r>
        <w:drawing>
          <wp:inline distT="0" distB="0" distL="114300" distR="114300">
            <wp:extent cx="5269230" cy="2334260"/>
            <wp:effectExtent l="0" t="0" r="7620" b="8890"/>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pic:cNvPicPr>
                  </pic:nvPicPr>
                  <pic:blipFill>
                    <a:blip r:embed="rId25"/>
                    <a:stretch>
                      <a:fillRect/>
                    </a:stretch>
                  </pic:blipFill>
                  <pic:spPr>
                    <a:xfrm>
                      <a:off x="0" y="0"/>
                      <a:ext cx="5269230" cy="2334260"/>
                    </a:xfrm>
                    <a:prstGeom prst="rect">
                      <a:avLst/>
                    </a:prstGeom>
                    <a:noFill/>
                    <a:ln>
                      <a:noFill/>
                    </a:ln>
                  </pic:spPr>
                </pic:pic>
              </a:graphicData>
            </a:graphic>
          </wp:inline>
        </w:drawing>
      </w:r>
    </w:p>
    <w:p>
      <w:pPr>
        <w:pStyle w:val="3"/>
        <w:bidi w:val="0"/>
      </w:pPr>
      <w:bookmarkStart w:id="8" w:name="_Toc16095"/>
      <w:r>
        <w:t>项目</w:t>
      </w:r>
      <w:r>
        <w:rPr>
          <w:rFonts w:hint="eastAsia"/>
        </w:rPr>
        <w:t>注册</w:t>
      </w:r>
      <w:bookmarkEnd w:id="8"/>
    </w:p>
    <w:p>
      <w:r>
        <w:rPr>
          <w:rFonts w:hint="eastAsia"/>
        </w:rPr>
        <w:t>1、登录招标代理，点击“</w:t>
      </w:r>
      <w:r>
        <w:rPr>
          <w:rFonts w:hint="eastAsia"/>
          <w:lang w:val="en-US" w:eastAsia="zh-CN"/>
        </w:rPr>
        <w:t>莆田平台采购项目全流程</w:t>
      </w:r>
      <w:r>
        <w:rPr>
          <w:rFonts w:hint="eastAsia"/>
        </w:rPr>
        <w:t>”菜单，进入项目列表页面。如下图：</w:t>
      </w:r>
    </w:p>
    <w:p>
      <w:pPr>
        <w:numPr>
          <w:ilvl w:val="0"/>
          <w:numId w:val="0"/>
        </w:numPr>
      </w:pPr>
      <w:r>
        <w:drawing>
          <wp:inline distT="0" distB="0" distL="114300" distR="114300">
            <wp:extent cx="5260975" cy="2533650"/>
            <wp:effectExtent l="0" t="0" r="15875" b="0"/>
            <wp:docPr id="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pic:cNvPicPr>
                      <a:picLocks noChangeAspect="1"/>
                    </pic:cNvPicPr>
                  </pic:nvPicPr>
                  <pic:blipFill>
                    <a:blip r:embed="rId26"/>
                    <a:stretch>
                      <a:fillRect/>
                    </a:stretch>
                  </pic:blipFill>
                  <pic:spPr>
                    <a:xfrm>
                      <a:off x="0" y="0"/>
                      <a:ext cx="5260975" cy="2533650"/>
                    </a:xfrm>
                    <a:prstGeom prst="rect">
                      <a:avLst/>
                    </a:prstGeom>
                    <a:noFill/>
                    <a:ln>
                      <a:noFill/>
                    </a:ln>
                  </pic:spPr>
                </pic:pic>
              </a:graphicData>
            </a:graphic>
          </wp:inline>
        </w:drawing>
      </w:r>
    </w:p>
    <w:p>
      <w:pPr>
        <w:numPr>
          <w:ilvl w:val="0"/>
          <w:numId w:val="0"/>
        </w:numPr>
      </w:pPr>
    </w:p>
    <w:p>
      <w:pPr>
        <w:numPr>
          <w:ilvl w:val="0"/>
          <w:numId w:val="3"/>
        </w:numPr>
      </w:pPr>
      <w:r>
        <w:rPr>
          <w:rFonts w:hint="eastAsia"/>
        </w:rPr>
        <w:t>点击“</w:t>
      </w:r>
      <w:r>
        <w:rPr>
          <w:rFonts w:hint="eastAsia"/>
          <w:lang w:val="en-US" w:eastAsia="zh-CN"/>
        </w:rPr>
        <w:t>项目注册</w:t>
      </w:r>
      <w:r>
        <w:rPr>
          <w:rFonts w:hint="eastAsia"/>
        </w:rPr>
        <w:t>”按钮，进入“新建项目信息”页面。</w:t>
      </w:r>
      <w:r>
        <w:rPr>
          <w:rFonts w:hint="eastAsia"/>
          <w:lang w:val="en-US" w:eastAsia="zh-CN"/>
        </w:rPr>
        <w:t>如果该项目已发布了预公告，可点击项目名称直接挑选预公告进行项目注册。</w:t>
      </w:r>
    </w:p>
    <w:p>
      <w:pPr>
        <w:widowControl w:val="0"/>
        <w:numPr>
          <w:ilvl w:val="0"/>
          <w:numId w:val="0"/>
        </w:numPr>
        <w:jc w:val="both"/>
      </w:pPr>
    </w:p>
    <w:p>
      <w:pPr>
        <w:widowControl w:val="0"/>
        <w:numPr>
          <w:ilvl w:val="0"/>
          <w:numId w:val="0"/>
        </w:numPr>
        <w:jc w:val="both"/>
        <w:rPr>
          <w:rFonts w:hint="eastAsia"/>
          <w:b/>
          <w:bCs/>
          <w:lang w:val="en-US" w:eastAsia="zh-CN"/>
        </w:rPr>
      </w:pPr>
      <w:r>
        <w:rPr>
          <w:rFonts w:hint="eastAsia"/>
          <w:b/>
          <w:bCs/>
          <w:lang w:val="en-US" w:eastAsia="zh-CN"/>
        </w:rPr>
        <w:t>招标区域：会</w:t>
      </w:r>
      <w:r>
        <w:rPr>
          <w:rFonts w:hint="eastAsia"/>
          <w:b/>
          <w:bCs/>
        </w:rPr>
        <w:t>限制投标单位投标</w:t>
      </w:r>
      <w:r>
        <w:rPr>
          <w:rFonts w:hint="eastAsia"/>
          <w:b/>
          <w:bCs/>
          <w:lang w:val="en-US" w:eastAsia="zh-CN"/>
        </w:rPr>
        <w:t>注册地</w:t>
      </w:r>
      <w:r>
        <w:rPr>
          <w:rFonts w:hint="eastAsia"/>
          <w:b/>
          <w:bCs/>
        </w:rPr>
        <w:t>，</w:t>
      </w:r>
      <w:r>
        <w:rPr>
          <w:rFonts w:hint="eastAsia"/>
          <w:b/>
          <w:bCs/>
          <w:lang w:val="en-US" w:eastAsia="zh-CN"/>
        </w:rPr>
        <w:t>根据投标单位</w:t>
      </w:r>
      <w:r>
        <w:rPr>
          <w:rFonts w:hint="eastAsia"/>
          <w:b/>
          <w:bCs/>
        </w:rPr>
        <w:t>注册是位置的，对项目辖区保护，咱们莆田也一般是全放开的，</w:t>
      </w:r>
      <w:r>
        <w:rPr>
          <w:rFonts w:hint="eastAsia"/>
          <w:b/>
          <w:bCs/>
          <w:lang w:val="en-US" w:eastAsia="zh-CN"/>
        </w:rPr>
        <w:t>选择全国项目</w:t>
      </w:r>
    </w:p>
    <w:p>
      <w:pPr>
        <w:widowControl w:val="0"/>
        <w:numPr>
          <w:ilvl w:val="0"/>
          <w:numId w:val="0"/>
        </w:numPr>
        <w:jc w:val="both"/>
        <w:rPr>
          <w:rFonts w:hint="default"/>
          <w:b/>
          <w:bCs/>
          <w:lang w:val="en-US" w:eastAsia="zh-CN"/>
        </w:rPr>
      </w:pPr>
      <w:r>
        <w:drawing>
          <wp:inline distT="0" distB="0" distL="114300" distR="114300">
            <wp:extent cx="5272405" cy="2548890"/>
            <wp:effectExtent l="0" t="0" r="4445" b="381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7"/>
                    <a:stretch>
                      <a:fillRect/>
                    </a:stretch>
                  </pic:blipFill>
                  <pic:spPr>
                    <a:xfrm>
                      <a:off x="0" y="0"/>
                      <a:ext cx="5272405" cy="2548890"/>
                    </a:xfrm>
                    <a:prstGeom prst="rect">
                      <a:avLst/>
                    </a:prstGeom>
                    <a:noFill/>
                    <a:ln>
                      <a:noFill/>
                    </a:ln>
                  </pic:spPr>
                </pic:pic>
              </a:graphicData>
            </a:graphic>
          </wp:inline>
        </w:drawing>
      </w:r>
      <w:bookmarkStart w:id="25" w:name="_GoBack"/>
      <w:bookmarkEnd w:id="25"/>
    </w:p>
    <w:p>
      <w:pPr>
        <w:widowControl w:val="0"/>
        <w:numPr>
          <w:ilvl w:val="0"/>
          <w:numId w:val="0"/>
        </w:numPr>
        <w:jc w:val="both"/>
        <w:rPr>
          <w:rFonts w:hint="default" w:eastAsia="宋体"/>
          <w:b/>
          <w:bCs/>
          <w:lang w:val="en-US" w:eastAsia="zh-CN"/>
        </w:rPr>
      </w:pPr>
      <w:r>
        <w:drawing>
          <wp:inline distT="0" distB="0" distL="114300" distR="114300">
            <wp:extent cx="5269865" cy="2653665"/>
            <wp:effectExtent l="0" t="0" r="6985" b="1333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28"/>
                    <a:stretch>
                      <a:fillRect/>
                    </a:stretch>
                  </pic:blipFill>
                  <pic:spPr>
                    <a:xfrm>
                      <a:off x="0" y="0"/>
                      <a:ext cx="5269865" cy="2653665"/>
                    </a:xfrm>
                    <a:prstGeom prst="rect">
                      <a:avLst/>
                    </a:prstGeom>
                    <a:noFill/>
                    <a:ln>
                      <a:noFill/>
                    </a:ln>
                  </pic:spPr>
                </pic:pic>
              </a:graphicData>
            </a:graphic>
          </wp:inline>
        </w:drawing>
      </w:r>
      <w:r>
        <w:rPr>
          <w:rFonts w:hint="eastAsia"/>
          <w:b/>
          <w:bCs/>
          <w:lang w:val="en-US" w:eastAsia="zh-CN"/>
        </w:rPr>
        <w:t>是否小规模抽取项目：当【项目属地】为“福建省-莆田市-仙游县”时，可以确认是否“小规模抽取项目”，如果选择“否”，没有影响，如果选择“是”，可以挑选【允许投标的企业库】，只有在企业库中的投标单位才可以投标报名</w:t>
      </w:r>
    </w:p>
    <w:p>
      <w:pPr>
        <w:widowControl w:val="0"/>
        <w:numPr>
          <w:ilvl w:val="0"/>
          <w:numId w:val="0"/>
        </w:numPr>
        <w:jc w:val="both"/>
      </w:pPr>
      <w:r>
        <w:drawing>
          <wp:inline distT="0" distB="0" distL="114300" distR="114300">
            <wp:extent cx="5266690" cy="1407795"/>
            <wp:effectExtent l="0" t="0" r="6350"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9"/>
                    <a:stretch>
                      <a:fillRect/>
                    </a:stretch>
                  </pic:blipFill>
                  <pic:spPr>
                    <a:xfrm>
                      <a:off x="0" y="0"/>
                      <a:ext cx="5266690" cy="1407795"/>
                    </a:xfrm>
                    <a:prstGeom prst="rect">
                      <a:avLst/>
                    </a:prstGeom>
                    <a:noFill/>
                    <a:ln>
                      <a:noFill/>
                    </a:ln>
                  </pic:spPr>
                </pic:pic>
              </a:graphicData>
            </a:graphic>
          </wp:inline>
        </w:drawing>
      </w:r>
    </w:p>
    <w:p>
      <w:pPr>
        <w:widowControl w:val="0"/>
        <w:numPr>
          <w:ilvl w:val="0"/>
          <w:numId w:val="0"/>
        </w:numPr>
        <w:jc w:val="both"/>
        <w:rPr>
          <w:rFonts w:hint="default"/>
          <w:lang w:val="en-US" w:eastAsia="zh-CN"/>
        </w:rPr>
      </w:pPr>
      <w:r>
        <w:drawing>
          <wp:inline distT="0" distB="0" distL="114300" distR="114300">
            <wp:extent cx="5260975" cy="1624965"/>
            <wp:effectExtent l="0" t="0" r="12065" b="571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30"/>
                    <a:stretch>
                      <a:fillRect/>
                    </a:stretch>
                  </pic:blipFill>
                  <pic:spPr>
                    <a:xfrm>
                      <a:off x="0" y="0"/>
                      <a:ext cx="5260975" cy="1624965"/>
                    </a:xfrm>
                    <a:prstGeom prst="rect">
                      <a:avLst/>
                    </a:prstGeom>
                    <a:noFill/>
                    <a:ln>
                      <a:noFill/>
                    </a:ln>
                  </pic:spPr>
                </pic:pic>
              </a:graphicData>
            </a:graphic>
          </wp:inline>
        </w:drawing>
      </w:r>
    </w:p>
    <w:p>
      <w:pPr>
        <w:widowControl w:val="0"/>
        <w:numPr>
          <w:ilvl w:val="0"/>
          <w:numId w:val="0"/>
        </w:numPr>
        <w:jc w:val="both"/>
        <w:rPr>
          <w:rFonts w:hint="eastAsia"/>
          <w:b/>
          <w:bCs/>
          <w:lang w:val="en-US" w:eastAsia="zh-CN"/>
        </w:rPr>
      </w:pPr>
    </w:p>
    <w:p>
      <w:pPr>
        <w:pStyle w:val="62"/>
        <w:rPr>
          <w:sz w:val="24"/>
        </w:rPr>
      </w:pPr>
    </w:p>
    <w:p>
      <w:r>
        <w:rPr>
          <w:rFonts w:hint="eastAsia"/>
        </w:rPr>
        <w:t>填写页面上的信息。</w:t>
      </w:r>
    </w:p>
    <w:p>
      <w:r>
        <w:rPr>
          <w:rFonts w:hint="eastAsia"/>
        </w:rPr>
        <w:t>3、在页面上附件信息位置上传所需要的附件信息，系统存档。</w:t>
      </w:r>
      <w:r>
        <w:t>如下图：</w:t>
      </w:r>
    </w:p>
    <w:p>
      <w:r>
        <w:drawing>
          <wp:inline distT="0" distB="0" distL="0" distR="0">
            <wp:extent cx="5274310" cy="9594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1"/>
                    <a:stretch>
                      <a:fillRect/>
                    </a:stretch>
                  </pic:blipFill>
                  <pic:spPr>
                    <a:xfrm>
                      <a:off x="0" y="0"/>
                      <a:ext cx="5274310" cy="959631"/>
                    </a:xfrm>
                    <a:prstGeom prst="rect">
                      <a:avLst/>
                    </a:prstGeom>
                  </pic:spPr>
                </pic:pic>
              </a:graphicData>
            </a:graphic>
          </wp:inline>
        </w:drawing>
      </w:r>
    </w:p>
    <w:p>
      <w:r>
        <w:rPr>
          <w:rFonts w:hint="eastAsia"/>
        </w:rPr>
        <w:t>4、点击“提交信息”按钮，直接审核通过，显示状态为“审核通过”状态。</w:t>
      </w:r>
    </w:p>
    <w:p>
      <w:pPr>
        <w:rPr>
          <w:rFonts w:hint="eastAsia"/>
        </w:rPr>
      </w:pPr>
      <w:r>
        <w:rPr>
          <w:rFonts w:hint="eastAsia"/>
        </w:rPr>
        <w:t>5、项目列表页面上，选择状态为“编辑中”的项目的“操作”按钮，可修改该项目信息。如下图：</w:t>
      </w:r>
    </w:p>
    <w:p>
      <w:pPr>
        <w:rPr>
          <w:rFonts w:hint="default" w:eastAsia="宋体"/>
          <w:lang w:val="en-US" w:eastAsia="zh-CN"/>
        </w:rPr>
      </w:pPr>
      <w:r>
        <w:rPr>
          <w:rFonts w:hint="eastAsia"/>
          <w:lang w:val="en-US" w:eastAsia="zh-CN"/>
        </w:rPr>
        <w:t>6、操作中已审核---自动审核</w:t>
      </w:r>
    </w:p>
    <w:p>
      <w:pPr>
        <w:pStyle w:val="62"/>
      </w:pPr>
      <w:r>
        <w:drawing>
          <wp:inline distT="0" distB="0" distL="0" distR="0">
            <wp:extent cx="5274310" cy="93091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a:stretch>
                      <a:fillRect/>
                    </a:stretch>
                  </pic:blipFill>
                  <pic:spPr>
                    <a:xfrm>
                      <a:off x="0" y="0"/>
                      <a:ext cx="5274310" cy="930910"/>
                    </a:xfrm>
                    <a:prstGeom prst="rect">
                      <a:avLst/>
                    </a:prstGeom>
                  </pic:spPr>
                </pic:pic>
              </a:graphicData>
            </a:graphic>
          </wp:inline>
        </w:drawing>
      </w:r>
    </w:p>
    <w:p>
      <w:r>
        <w:rPr>
          <w:rFonts w:hint="eastAsia"/>
          <w:color w:val="FF0000"/>
        </w:rPr>
        <w:t>注：只有“编辑中”状态下的项目允许修改、删除。</w:t>
      </w:r>
      <w:r>
        <w:rPr>
          <w:rFonts w:hint="eastAsia"/>
          <w:color w:val="FF0000"/>
          <w:lang w:val="en-US" w:eastAsia="zh-CN"/>
        </w:rPr>
        <w:t>填的内容有问题可以自行回退修改。</w:t>
      </w:r>
      <w:r>
        <w:rPr>
          <w:rFonts w:hint="eastAsia"/>
        </w:rPr>
        <w:t>6、项目列表页面上，选中要删除的项目，点击“删除项目”按钮，可删除该项目。如下图：</w:t>
      </w:r>
    </w:p>
    <w:p>
      <w:pPr>
        <w:pStyle w:val="62"/>
      </w:pPr>
      <w:r>
        <w:drawing>
          <wp:inline distT="0" distB="0" distL="0" distR="0">
            <wp:extent cx="5274310" cy="93091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5274310" cy="930910"/>
                    </a:xfrm>
                    <a:prstGeom prst="rect">
                      <a:avLst/>
                    </a:prstGeom>
                  </pic:spPr>
                </pic:pic>
              </a:graphicData>
            </a:graphic>
          </wp:inline>
        </w:drawing>
      </w:r>
    </w:p>
    <w:p>
      <w:pPr>
        <w:pStyle w:val="62"/>
      </w:pPr>
      <w:r>
        <w:drawing>
          <wp:inline distT="0" distB="0" distL="114300" distR="114300">
            <wp:extent cx="5266690" cy="1259205"/>
            <wp:effectExtent l="0" t="0" r="10160" b="1714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33"/>
                    <a:stretch>
                      <a:fillRect/>
                    </a:stretch>
                  </pic:blipFill>
                  <pic:spPr>
                    <a:xfrm>
                      <a:off x="0" y="0"/>
                      <a:ext cx="5266690" cy="1259205"/>
                    </a:xfrm>
                    <a:prstGeom prst="rect">
                      <a:avLst/>
                    </a:prstGeom>
                    <a:noFill/>
                    <a:ln>
                      <a:noFill/>
                    </a:ln>
                  </pic:spPr>
                </pic:pic>
              </a:graphicData>
            </a:graphic>
          </wp:inline>
        </w:drawing>
      </w:r>
    </w:p>
    <w:p>
      <w:pPr>
        <w:rPr>
          <w:color w:val="FF0000"/>
        </w:rPr>
      </w:pPr>
      <w:r>
        <w:rPr>
          <w:rFonts w:hint="eastAsia"/>
          <w:color w:val="FF0000"/>
        </w:rPr>
        <w:t>注：只有“编辑中”“审核不通过”状态下的项目才允许删除。</w:t>
      </w:r>
    </w:p>
    <w:p/>
    <w:bookmarkEnd w:id="5"/>
    <w:bookmarkEnd w:id="6"/>
    <w:p>
      <w:pPr>
        <w:pStyle w:val="3"/>
        <w:bidi w:val="0"/>
      </w:pPr>
      <w:bookmarkStart w:id="9" w:name="_Toc17333"/>
      <w:bookmarkStart w:id="10" w:name="_Toc475955027"/>
      <w:bookmarkStart w:id="11" w:name="_Toc19188"/>
      <w:r>
        <w:rPr>
          <w:rFonts w:hint="eastAsia"/>
        </w:rPr>
        <w:t>招标项目</w:t>
      </w:r>
      <w:bookmarkEnd w:id="9"/>
      <w:bookmarkEnd w:id="10"/>
      <w:bookmarkEnd w:id="11"/>
    </w:p>
    <w:p>
      <w:pPr>
        <w:ind w:firstLine="422"/>
      </w:pPr>
      <w:bookmarkStart w:id="12" w:name="_Toc261428518"/>
      <w:bookmarkStart w:id="13" w:name="_Toc225152732"/>
      <w:r>
        <w:rPr>
          <w:rFonts w:hint="eastAsia"/>
          <w:b/>
        </w:rPr>
        <w:t>前提条件：</w:t>
      </w:r>
      <w:r>
        <w:rPr>
          <w:rFonts w:hint="eastAsia"/>
        </w:rPr>
        <w:t>项目注册已经审核通过。</w:t>
      </w:r>
    </w:p>
    <w:p>
      <w:pPr>
        <w:ind w:firstLine="422"/>
      </w:pPr>
      <w:r>
        <w:rPr>
          <w:rFonts w:hint="eastAsia"/>
          <w:b/>
        </w:rPr>
        <w:t>基本功能：</w:t>
      </w:r>
      <w:r>
        <w:rPr>
          <w:rFonts w:hint="eastAsia"/>
        </w:rPr>
        <w:t>编制项目的招标项目，新增标段（包）信息。</w:t>
      </w:r>
    </w:p>
    <w:p>
      <w:pPr>
        <w:ind w:firstLine="422"/>
        <w:rPr>
          <w:b/>
        </w:rPr>
      </w:pPr>
      <w:r>
        <w:rPr>
          <w:rFonts w:hint="eastAsia"/>
          <w:b/>
        </w:rPr>
        <w:t>操作步骤：</w:t>
      </w:r>
    </w:p>
    <w:p>
      <w:r>
        <w:rPr>
          <w:rFonts w:hint="eastAsia"/>
        </w:rPr>
        <w:t>1、招标方案－招标项目”菜单，进入招标项目列表页面。如下图：</w:t>
      </w:r>
    </w:p>
    <w:p>
      <w:pPr>
        <w:pStyle w:val="62"/>
        <w:rPr>
          <w:sz w:val="24"/>
        </w:rPr>
      </w:pPr>
      <w:r>
        <w:drawing>
          <wp:inline distT="0" distB="0" distL="114300" distR="114300">
            <wp:extent cx="5271135" cy="2251075"/>
            <wp:effectExtent l="0" t="0" r="5715" b="15875"/>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14"/>
                    <a:stretch>
                      <a:fillRect/>
                    </a:stretch>
                  </pic:blipFill>
                  <pic:spPr>
                    <a:xfrm>
                      <a:off x="0" y="0"/>
                      <a:ext cx="5271135" cy="2251075"/>
                    </a:xfrm>
                    <a:prstGeom prst="rect">
                      <a:avLst/>
                    </a:prstGeom>
                    <a:noFill/>
                    <a:ln>
                      <a:noFill/>
                    </a:ln>
                  </pic:spPr>
                </pic:pic>
              </a:graphicData>
            </a:graphic>
          </wp:inline>
        </w:drawing>
      </w:r>
    </w:p>
    <w:p>
      <w:r>
        <w:rPr>
          <w:rFonts w:hint="eastAsia"/>
        </w:rPr>
        <w:t>2、点击“新增招标项目”按钮，进入“挑选项目”页面。如下图：</w:t>
      </w:r>
    </w:p>
    <w:p>
      <w:pPr>
        <w:pStyle w:val="62"/>
      </w:pPr>
      <w:r>
        <w:drawing>
          <wp:inline distT="0" distB="0" distL="0" distR="0">
            <wp:extent cx="5274310" cy="23495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stretch>
                      <a:fillRect/>
                    </a:stretch>
                  </pic:blipFill>
                  <pic:spPr>
                    <a:xfrm>
                      <a:off x="0" y="0"/>
                      <a:ext cx="5274310" cy="2349632"/>
                    </a:xfrm>
                    <a:prstGeom prst="rect">
                      <a:avLst/>
                    </a:prstGeom>
                  </pic:spPr>
                </pic:pic>
              </a:graphicData>
            </a:graphic>
          </wp:inline>
        </w:drawing>
      </w:r>
    </w:p>
    <w:p>
      <w:pPr>
        <w:widowControl/>
        <w:jc w:val="left"/>
      </w:pPr>
      <w:r>
        <w:rPr>
          <w:rFonts w:hint="eastAsia"/>
        </w:rPr>
        <w:t>3、选择项目并点击“确定选择”按钮。进入“新建招标项目”页面。如下图：</w:t>
      </w:r>
    </w:p>
    <w:p>
      <w:pPr>
        <w:pStyle w:val="62"/>
      </w:pPr>
      <w:r>
        <w:drawing>
          <wp:inline distT="0" distB="0" distL="0" distR="0">
            <wp:extent cx="5274310" cy="24860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a:stretch>
                      <a:fillRect/>
                    </a:stretch>
                  </pic:blipFill>
                  <pic:spPr>
                    <a:xfrm>
                      <a:off x="0" y="0"/>
                      <a:ext cx="5274310" cy="2486373"/>
                    </a:xfrm>
                    <a:prstGeom prst="rect">
                      <a:avLst/>
                    </a:prstGeom>
                  </pic:spPr>
                </pic:pic>
              </a:graphicData>
            </a:graphic>
          </wp:inline>
        </w:drawing>
      </w:r>
    </w:p>
    <w:p>
      <w:r>
        <w:rPr>
          <w:rFonts w:hint="eastAsia"/>
        </w:rPr>
        <w:t>填写页面上的信息。</w:t>
      </w:r>
    </w:p>
    <w:p>
      <w:pPr>
        <w:rPr>
          <w:color w:val="FF0000"/>
        </w:rPr>
      </w:pPr>
      <w:r>
        <w:rPr>
          <w:rFonts w:hint="eastAsia"/>
          <w:color w:val="FF0000"/>
        </w:rPr>
        <w:t>注：</w:t>
      </w:r>
    </w:p>
    <w:p>
      <w:pPr>
        <w:rPr>
          <w:color w:val="FF0000"/>
        </w:rPr>
      </w:pPr>
      <w:r>
        <w:rPr>
          <w:rFonts w:hint="eastAsia"/>
          <w:color w:val="FF0000"/>
        </w:rPr>
        <w:t>①招标方式有三种：公开招标、邀请招标、直接发包。</w:t>
      </w:r>
    </w:p>
    <w:p>
      <w:pPr>
        <w:rPr>
          <w:rFonts w:hint="eastAsia"/>
          <w:color w:val="FF0000"/>
        </w:rPr>
      </w:pPr>
      <w:r>
        <w:rPr>
          <w:rFonts w:hint="eastAsia"/>
          <w:color w:val="FF0000"/>
        </w:rPr>
        <w:t>②相关招标项目信息中显示该项目的其他招标项目。</w:t>
      </w:r>
    </w:p>
    <w:p>
      <w:pPr>
        <w:rPr>
          <w:rFonts w:hint="default" w:eastAsia="宋体"/>
          <w:color w:val="FF0000"/>
          <w:lang w:val="en-US" w:eastAsia="zh-CN"/>
        </w:rPr>
      </w:pPr>
      <w:r>
        <w:rPr>
          <w:rFonts w:hint="eastAsia"/>
          <w:color w:val="FF0000"/>
          <w:lang w:val="en-US" w:eastAsia="zh-CN"/>
        </w:rPr>
        <w:t>莆田的“</w:t>
      </w:r>
      <w:r>
        <w:rPr>
          <w:rFonts w:hint="eastAsia"/>
          <w:color w:val="FF0000"/>
        </w:rPr>
        <w:t>邀请招标</w:t>
      </w:r>
      <w:r>
        <w:rPr>
          <w:rFonts w:hint="eastAsia"/>
          <w:color w:val="FF0000"/>
          <w:lang w:eastAsia="zh-CN"/>
        </w:rPr>
        <w:t>”</w:t>
      </w:r>
      <w:r>
        <w:rPr>
          <w:rFonts w:hint="eastAsia"/>
          <w:color w:val="FF0000"/>
          <w:lang w:val="en-US" w:eastAsia="zh-CN"/>
        </w:rPr>
        <w:t>全部选择公开</w:t>
      </w:r>
    </w:p>
    <w:p>
      <w:pPr>
        <w:rPr>
          <w:rFonts w:hint="eastAsia" w:eastAsia="宋体"/>
          <w:color w:val="FF0000"/>
          <w:lang w:eastAsia="zh-CN"/>
        </w:rPr>
      </w:pPr>
      <w:r>
        <w:rPr>
          <w:rFonts w:hint="eastAsia"/>
          <w:color w:val="FF0000"/>
        </w:rPr>
        <w:t>这个选择公开招标，因为咱们是要发招标公告，而我们系统本来的邀请招标是不发公告的，所以选择公告招标，不影响流程</w:t>
      </w:r>
      <w:r>
        <w:rPr>
          <w:rFonts w:hint="eastAsia"/>
          <w:color w:val="FF0000"/>
          <w:lang w:eastAsia="zh-CN"/>
        </w:rPr>
        <w:t>，</w:t>
      </w:r>
    </w:p>
    <w:p>
      <w:r>
        <w:rPr>
          <w:rFonts w:hint="eastAsia"/>
        </w:rPr>
        <w:t>4、点击“新增标段”按钮。打开“新增标段（包）信息”页面。如下图</w:t>
      </w:r>
    </w:p>
    <w:p>
      <w:pPr>
        <w:rPr>
          <w:color w:val="FF0000"/>
        </w:rPr>
      </w:pPr>
      <w:r>
        <w:drawing>
          <wp:inline distT="0" distB="0" distL="0" distR="0">
            <wp:extent cx="5274310" cy="209296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a:stretch>
                      <a:fillRect/>
                    </a:stretch>
                  </pic:blipFill>
                  <pic:spPr>
                    <a:xfrm>
                      <a:off x="0" y="0"/>
                      <a:ext cx="5274310" cy="2093242"/>
                    </a:xfrm>
                    <a:prstGeom prst="rect">
                      <a:avLst/>
                    </a:prstGeom>
                  </pic:spPr>
                </pic:pic>
              </a:graphicData>
            </a:graphic>
          </wp:inline>
        </w:drawing>
      </w:r>
    </w:p>
    <w:p>
      <w:r>
        <w:rPr>
          <w:rFonts w:hint="eastAsia"/>
        </w:rPr>
        <w:t>填写页面上的信息。</w:t>
      </w:r>
    </w:p>
    <w:p>
      <w:pPr>
        <w:rPr>
          <w:color w:val="FF0000"/>
        </w:rPr>
      </w:pPr>
      <w:r>
        <w:rPr>
          <w:rFonts w:hint="eastAsia"/>
          <w:color w:val="FF0000"/>
        </w:rPr>
        <w:t>注：</w:t>
      </w:r>
    </w:p>
    <w:p>
      <w:pPr>
        <w:pStyle w:val="63"/>
        <w:numPr>
          <w:ilvl w:val="0"/>
          <w:numId w:val="4"/>
        </w:numPr>
        <w:rPr>
          <w:color w:val="FF0000"/>
        </w:rPr>
      </w:pPr>
      <w:r>
        <w:rPr>
          <w:rFonts w:hint="eastAsia"/>
          <w:color w:val="FF0000"/>
        </w:rPr>
        <w:t>复制”按钮，可以选择该项目下的所有的标段（包）数据。（首次无法复制）</w:t>
      </w:r>
    </w:p>
    <w:p>
      <w:pPr>
        <w:rPr>
          <w:color w:val="FF0000"/>
        </w:rPr>
      </w:pPr>
      <w:r>
        <w:rPr>
          <w:rFonts w:hint="eastAsia"/>
          <w:color w:val="FF0000"/>
        </w:rPr>
        <w:t>②采用网上招投标：选“是”</w:t>
      </w:r>
      <w:r>
        <w:rPr>
          <w:rFonts w:hint="eastAsia"/>
          <w:color w:val="FF0000"/>
          <w:lang w:eastAsia="zh-CN"/>
        </w:rPr>
        <w:t>（</w:t>
      </w:r>
      <w:r>
        <w:rPr>
          <w:rFonts w:hint="eastAsia"/>
          <w:color w:val="FF0000"/>
          <w:lang w:val="en-US" w:eastAsia="zh-CN"/>
        </w:rPr>
        <w:t>电子标</w:t>
      </w:r>
      <w:r>
        <w:rPr>
          <w:rFonts w:hint="eastAsia"/>
          <w:color w:val="FF0000"/>
          <w:lang w:eastAsia="zh-CN"/>
        </w:rPr>
        <w:t>）</w:t>
      </w:r>
      <w:r>
        <w:rPr>
          <w:rFonts w:hint="eastAsia"/>
          <w:color w:val="FF0000"/>
        </w:rPr>
        <w:t>，招标文件、澄清文件、招标控制价文件的电子件上传格式为指定的特殊格式；选“否”</w:t>
      </w:r>
      <w:r>
        <w:rPr>
          <w:rFonts w:hint="eastAsia"/>
          <w:color w:val="FF0000"/>
          <w:lang w:eastAsia="zh-CN"/>
        </w:rPr>
        <w:t>（</w:t>
      </w:r>
      <w:r>
        <w:rPr>
          <w:rFonts w:hint="eastAsia"/>
          <w:color w:val="FF0000"/>
          <w:lang w:val="en-US" w:eastAsia="zh-CN"/>
        </w:rPr>
        <w:t>纸质标</w:t>
      </w:r>
      <w:r>
        <w:rPr>
          <w:rFonts w:hint="eastAsia"/>
          <w:color w:val="FF0000"/>
          <w:lang w:eastAsia="zh-CN"/>
        </w:rPr>
        <w:t>）</w:t>
      </w:r>
      <w:r>
        <w:rPr>
          <w:rFonts w:hint="eastAsia"/>
          <w:color w:val="FF0000"/>
        </w:rPr>
        <w:t>，电子件上传格式无指定格式。</w:t>
      </w:r>
    </w:p>
    <w:p>
      <w:pPr>
        <w:rPr>
          <w:color w:val="FF0000"/>
        </w:rPr>
      </w:pPr>
      <w:r>
        <w:rPr>
          <w:rFonts w:hint="eastAsia"/>
          <w:color w:val="FF0000"/>
        </w:rPr>
        <w:t>③新增标段（包）时确定资审方式为“资格后审”。</w:t>
      </w:r>
    </w:p>
    <w:p>
      <w:pPr>
        <w:widowControl/>
        <w:jc w:val="left"/>
      </w:pPr>
      <w:r>
        <w:rPr>
          <w:rFonts w:hint="eastAsia"/>
        </w:rPr>
        <w:t>5、点击“修改保存”按钮，标段（包）新增成功。返回“新建招标项目”页面。如下图。</w:t>
      </w:r>
    </w:p>
    <w:p>
      <w:r>
        <w:drawing>
          <wp:inline distT="0" distB="0" distL="0" distR="0">
            <wp:extent cx="5274310" cy="2386965"/>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37"/>
                    <a:stretch>
                      <a:fillRect/>
                    </a:stretch>
                  </pic:blipFill>
                  <pic:spPr>
                    <a:xfrm>
                      <a:off x="0" y="0"/>
                      <a:ext cx="5274310" cy="2387480"/>
                    </a:xfrm>
                    <a:prstGeom prst="rect">
                      <a:avLst/>
                    </a:prstGeom>
                  </pic:spPr>
                </pic:pic>
              </a:graphicData>
            </a:graphic>
          </wp:inline>
        </w:drawing>
      </w:r>
    </w:p>
    <w:p>
      <w:r>
        <w:rPr>
          <w:rFonts w:hint="eastAsia"/>
        </w:rPr>
        <w:t>6、“新建招标项目”页面上，点击标段（包）的“修改”按钮，可修改标段（包）信息。如下图：</w:t>
      </w:r>
    </w:p>
    <w:p>
      <w:r>
        <w:drawing>
          <wp:inline distT="0" distB="0" distL="0" distR="0">
            <wp:extent cx="5274310" cy="2427605"/>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38"/>
                    <a:stretch>
                      <a:fillRect/>
                    </a:stretch>
                  </pic:blipFill>
                  <pic:spPr>
                    <a:xfrm>
                      <a:off x="0" y="0"/>
                      <a:ext cx="5274310" cy="2427770"/>
                    </a:xfrm>
                    <a:prstGeom prst="rect">
                      <a:avLst/>
                    </a:prstGeom>
                  </pic:spPr>
                </pic:pic>
              </a:graphicData>
            </a:graphic>
          </wp:inline>
        </w:drawing>
      </w:r>
    </w:p>
    <w:p>
      <w:r>
        <w:rPr>
          <w:rFonts w:hint="eastAsia"/>
        </w:rPr>
        <w:t>7、“新建招标项目”页面上，选中要删除的标段（包），点击标段（包）的“删除标段”按钮，可删除标段（包）。如下图：</w:t>
      </w:r>
    </w:p>
    <w:p>
      <w:r>
        <w:drawing>
          <wp:inline distT="0" distB="0" distL="0" distR="0">
            <wp:extent cx="5274310" cy="2427605"/>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38"/>
                    <a:stretch>
                      <a:fillRect/>
                    </a:stretch>
                  </pic:blipFill>
                  <pic:spPr>
                    <a:xfrm>
                      <a:off x="0" y="0"/>
                      <a:ext cx="5274310" cy="2427770"/>
                    </a:xfrm>
                    <a:prstGeom prst="rect">
                      <a:avLst/>
                    </a:prstGeom>
                  </pic:spPr>
                </pic:pic>
              </a:graphicData>
            </a:graphic>
          </wp:inline>
        </w:drawing>
      </w:r>
    </w:p>
    <w:p>
      <w:r>
        <w:rPr>
          <w:rFonts w:hint="eastAsia"/>
        </w:rPr>
        <w:t>8、“新建招标项目”页面上，点击“提交信息”按钮。招标项目新增完成，且直接为“审核通过”状态。</w:t>
      </w:r>
    </w:p>
    <w:p>
      <w:r>
        <w:rPr>
          <w:rFonts w:hint="eastAsia"/>
        </w:rPr>
        <w:t>9、招标项目列表页面上，点击“编辑中”状态下招标项目的“操作”按钮，可修改该招标项目信息。如下图：</w:t>
      </w:r>
    </w:p>
    <w:p>
      <w:r>
        <w:drawing>
          <wp:inline distT="0" distB="0" distL="0" distR="0">
            <wp:extent cx="5274310" cy="127762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39"/>
                    <a:stretch>
                      <a:fillRect/>
                    </a:stretch>
                  </pic:blipFill>
                  <pic:spPr>
                    <a:xfrm>
                      <a:off x="0" y="0"/>
                      <a:ext cx="5274310" cy="1277677"/>
                    </a:xfrm>
                    <a:prstGeom prst="rect">
                      <a:avLst/>
                    </a:prstGeom>
                  </pic:spPr>
                </pic:pic>
              </a:graphicData>
            </a:graphic>
          </wp:inline>
        </w:drawing>
      </w:r>
    </w:p>
    <w:p>
      <w:pPr>
        <w:rPr>
          <w:color w:val="FF0000"/>
        </w:rPr>
      </w:pPr>
      <w:r>
        <w:rPr>
          <w:rFonts w:hint="eastAsia"/>
          <w:color w:val="FF0000"/>
        </w:rPr>
        <w:t>注：只有“编辑中”状态下的招标项目才允许修改。</w:t>
      </w:r>
    </w:p>
    <w:p>
      <w:r>
        <w:rPr>
          <w:rFonts w:hint="eastAsia"/>
        </w:rPr>
        <w:t>10、招标项目列表页面上，选中要删除的招标项目，点击“删除招标项目”按钮，可删除该招标项目。如下图：</w:t>
      </w:r>
    </w:p>
    <w:p>
      <w:r>
        <w:drawing>
          <wp:inline distT="0" distB="0" distL="0" distR="0">
            <wp:extent cx="5274310" cy="97409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40"/>
                    <a:stretch>
                      <a:fillRect/>
                    </a:stretch>
                  </pic:blipFill>
                  <pic:spPr>
                    <a:xfrm>
                      <a:off x="0" y="0"/>
                      <a:ext cx="5274310" cy="974282"/>
                    </a:xfrm>
                    <a:prstGeom prst="rect">
                      <a:avLst/>
                    </a:prstGeom>
                  </pic:spPr>
                </pic:pic>
              </a:graphicData>
            </a:graphic>
          </wp:inline>
        </w:drawing>
      </w:r>
    </w:p>
    <w:p>
      <w:r>
        <w:rPr>
          <w:rFonts w:hint="eastAsia"/>
          <w:color w:val="FF0000"/>
        </w:rPr>
        <w:t>注：只有“编辑中”“审核不通过”状态下的招标项目才允许删除。</w:t>
      </w:r>
      <w:bookmarkStart w:id="14" w:name="_Toc21071"/>
    </w:p>
    <w:p>
      <w:pPr>
        <w:rPr>
          <w:color w:val="FF0000"/>
        </w:rPr>
      </w:pPr>
    </w:p>
    <w:p>
      <w:pPr>
        <w:pStyle w:val="3"/>
        <w:bidi w:val="0"/>
      </w:pPr>
      <w:bookmarkStart w:id="15" w:name="_Toc18475"/>
      <w:r>
        <w:rPr>
          <w:rFonts w:hint="eastAsia"/>
        </w:rPr>
        <w:t>招标文件制作</w:t>
      </w:r>
      <w:bookmarkEnd w:id="15"/>
    </w:p>
    <w:p>
      <w:pPr>
        <w:pStyle w:val="63"/>
        <w:numPr>
          <w:ilvl w:val="0"/>
          <w:numId w:val="5"/>
        </w:numPr>
      </w:pPr>
      <w:r>
        <w:rPr>
          <w:rFonts w:hint="eastAsia"/>
        </w:rPr>
        <w:t>招标文件，新增标段进行招标文件制作，如下图所示：</w:t>
      </w:r>
    </w:p>
    <w:p>
      <w:r>
        <w:drawing>
          <wp:inline distT="0" distB="0" distL="114300" distR="114300">
            <wp:extent cx="5271135" cy="2251075"/>
            <wp:effectExtent l="0" t="0" r="5715" b="1587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4"/>
                    <a:stretch>
                      <a:fillRect/>
                    </a:stretch>
                  </pic:blipFill>
                  <pic:spPr>
                    <a:xfrm>
                      <a:off x="0" y="0"/>
                      <a:ext cx="5271135" cy="2251075"/>
                    </a:xfrm>
                    <a:prstGeom prst="rect">
                      <a:avLst/>
                    </a:prstGeom>
                    <a:noFill/>
                    <a:ln>
                      <a:noFill/>
                    </a:ln>
                  </pic:spPr>
                </pic:pic>
              </a:graphicData>
            </a:graphic>
          </wp:inline>
        </w:drawing>
      </w:r>
    </w:p>
    <w:p>
      <w:pPr>
        <w:pStyle w:val="63"/>
        <w:numPr>
          <w:ilvl w:val="0"/>
          <w:numId w:val="5"/>
        </w:numPr>
      </w:pPr>
      <w:r>
        <w:rPr>
          <w:rFonts w:hint="eastAsia"/>
        </w:rPr>
        <w:t>将页面上信息上信息填写完成后，点击页面上的制作按钮进入文件制作页面。</w:t>
      </w:r>
    </w:p>
    <w:p>
      <w:r>
        <w:rPr>
          <w:rFonts w:hint="eastAsia"/>
        </w:rPr>
        <w:t>（</w:t>
      </w:r>
      <w:r>
        <w:rPr>
          <w:rFonts w:hint="eastAsia"/>
          <w:color w:val="FF0000"/>
        </w:rPr>
        <w:t>注：平台使用费在此页面设置</w:t>
      </w:r>
      <w:r>
        <w:rPr>
          <w:rFonts w:hint="eastAsia"/>
        </w:rPr>
        <w:t>）如下图所示：</w:t>
      </w:r>
    </w:p>
    <w:p>
      <w:r>
        <w:drawing>
          <wp:inline distT="0" distB="0" distL="0" distR="0">
            <wp:extent cx="5274310" cy="236728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41"/>
                    <a:stretch>
                      <a:fillRect/>
                    </a:stretch>
                  </pic:blipFill>
                  <pic:spPr>
                    <a:xfrm>
                      <a:off x="0" y="0"/>
                      <a:ext cx="5274310" cy="2367335"/>
                    </a:xfrm>
                    <a:prstGeom prst="rect">
                      <a:avLst/>
                    </a:prstGeom>
                  </pic:spPr>
                </pic:pic>
              </a:graphicData>
            </a:graphic>
          </wp:inline>
        </w:drawing>
      </w:r>
    </w:p>
    <w:p>
      <w:r>
        <w:rPr>
          <w:rFonts w:hint="eastAsia"/>
        </w:rPr>
        <w:t>3、挑选本项目所使用的招标范本进入，如图所示：</w:t>
      </w:r>
    </w:p>
    <w:p>
      <w:r>
        <w:drawing>
          <wp:inline distT="0" distB="0" distL="0" distR="0">
            <wp:extent cx="5274310" cy="1000760"/>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42"/>
                    <a:stretch>
                      <a:fillRect/>
                    </a:stretch>
                  </pic:blipFill>
                  <pic:spPr>
                    <a:xfrm>
                      <a:off x="0" y="0"/>
                      <a:ext cx="5274310" cy="1001142"/>
                    </a:xfrm>
                    <a:prstGeom prst="rect">
                      <a:avLst/>
                    </a:prstGeom>
                  </pic:spPr>
                </pic:pic>
              </a:graphicData>
            </a:graphic>
          </wp:inline>
        </w:drawing>
      </w:r>
    </w:p>
    <w:p>
      <w:pPr>
        <w:widowControl/>
        <w:jc w:val="left"/>
      </w:pPr>
      <w:r>
        <w:br w:type="page"/>
      </w:r>
    </w:p>
    <w:p/>
    <w:p>
      <w:r>
        <w:rPr>
          <w:rFonts w:hint="eastAsia"/>
        </w:rPr>
        <w:t>4、</w:t>
      </w:r>
      <w:r>
        <w:rPr>
          <w:rFonts w:hint="eastAsia"/>
          <w:lang w:val="en-US" w:eastAsia="zh-CN"/>
        </w:rPr>
        <w:t>莆田项目正常</w:t>
      </w:r>
      <w:r>
        <w:rPr>
          <w:rFonts w:hint="eastAsia"/>
        </w:rPr>
        <w:t>使用福建</w:t>
      </w:r>
      <w:r>
        <w:rPr>
          <w:rFonts w:hint="eastAsia"/>
          <w:lang w:val="en-US" w:eastAsia="zh-CN"/>
        </w:rPr>
        <w:t>限额</w:t>
      </w:r>
      <w:r>
        <w:rPr>
          <w:rFonts w:hint="eastAsia"/>
        </w:rPr>
        <w:t>通用范本</w:t>
      </w:r>
      <w:r>
        <w:rPr>
          <w:rFonts w:hint="eastAsia"/>
          <w:lang w:eastAsia="zh-CN"/>
        </w:rPr>
        <w:t>（</w:t>
      </w:r>
      <w:r>
        <w:rPr>
          <w:rFonts w:hint="eastAsia"/>
          <w:color w:val="FF0000"/>
          <w:lang w:val="en-US" w:eastAsia="zh-CN"/>
        </w:rPr>
        <w:t>如果是仙游县的小规模抽取项目则使用仙游县小规模抽取范本</w:t>
      </w:r>
      <w:r>
        <w:rPr>
          <w:rFonts w:hint="eastAsia"/>
          <w:lang w:eastAsia="zh-CN"/>
        </w:rPr>
        <w:t>）</w:t>
      </w:r>
      <w:r>
        <w:rPr>
          <w:rFonts w:hint="eastAsia"/>
        </w:rPr>
        <w:t>，招标文件正文由代理上传编辑好的word版本如下图所示点击上传：</w:t>
      </w:r>
    </w:p>
    <w:p>
      <w:r>
        <w:drawing>
          <wp:inline distT="0" distB="0" distL="0" distR="0">
            <wp:extent cx="5274310" cy="1680845"/>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43"/>
                    <a:stretch>
                      <a:fillRect/>
                    </a:stretch>
                  </pic:blipFill>
                  <pic:spPr>
                    <a:xfrm>
                      <a:off x="0" y="0"/>
                      <a:ext cx="5274310" cy="1681186"/>
                    </a:xfrm>
                    <a:prstGeom prst="rect">
                      <a:avLst/>
                    </a:prstGeom>
                  </pic:spPr>
                </pic:pic>
              </a:graphicData>
            </a:graphic>
          </wp:inline>
        </w:drawing>
      </w:r>
    </w:p>
    <w:p>
      <w:r>
        <w:drawing>
          <wp:inline distT="0" distB="0" distL="0" distR="0">
            <wp:extent cx="5274310" cy="226695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44"/>
                    <a:stretch>
                      <a:fillRect/>
                    </a:stretch>
                  </pic:blipFill>
                  <pic:spPr>
                    <a:xfrm>
                      <a:off x="0" y="0"/>
                      <a:ext cx="5274310" cy="2267221"/>
                    </a:xfrm>
                    <a:prstGeom prst="rect">
                      <a:avLst/>
                    </a:prstGeom>
                  </pic:spPr>
                </pic:pic>
              </a:graphicData>
            </a:graphic>
          </wp:inline>
        </w:drawing>
      </w:r>
    </w:p>
    <w:p>
      <w:r>
        <w:rPr>
          <w:rFonts w:hint="eastAsia"/>
        </w:rPr>
        <w:t>5、选择本次招标所需的评标办法如下图所示：</w:t>
      </w:r>
    </w:p>
    <w:p>
      <w:r>
        <w:drawing>
          <wp:inline distT="0" distB="0" distL="0" distR="0">
            <wp:extent cx="5274310" cy="1351915"/>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45"/>
                    <a:stretch>
                      <a:fillRect/>
                    </a:stretch>
                  </pic:blipFill>
                  <pic:spPr>
                    <a:xfrm>
                      <a:off x="0" y="0"/>
                      <a:ext cx="5274310" cy="1352152"/>
                    </a:xfrm>
                    <a:prstGeom prst="rect">
                      <a:avLst/>
                    </a:prstGeom>
                  </pic:spPr>
                </pic:pic>
              </a:graphicData>
            </a:graphic>
          </wp:inline>
        </w:drawing>
      </w:r>
    </w:p>
    <w:p>
      <w:r>
        <w:rPr>
          <w:rFonts w:hint="eastAsia"/>
        </w:rPr>
        <w:t>6、对所需评标办法进行设置评分点</w:t>
      </w:r>
    </w:p>
    <w:p>
      <w:r>
        <w:drawing>
          <wp:inline distT="0" distB="0" distL="0" distR="0">
            <wp:extent cx="5274310" cy="1696085"/>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46"/>
                    <a:stretch>
                      <a:fillRect/>
                    </a:stretch>
                  </pic:blipFill>
                  <pic:spPr>
                    <a:xfrm>
                      <a:off x="0" y="0"/>
                      <a:ext cx="5274310" cy="1696448"/>
                    </a:xfrm>
                    <a:prstGeom prst="rect">
                      <a:avLst/>
                    </a:prstGeom>
                  </pic:spPr>
                </pic:pic>
              </a:graphicData>
            </a:graphic>
          </wp:inline>
        </w:drawing>
      </w:r>
    </w:p>
    <w:p>
      <w:pPr>
        <w:widowControl/>
        <w:jc w:val="left"/>
      </w:pPr>
      <w:r>
        <w:br w:type="page"/>
      </w:r>
    </w:p>
    <w:p/>
    <w:p>
      <w:r>
        <w:rPr>
          <w:rFonts w:hint="eastAsia"/>
        </w:rPr>
        <w:t>7、开评一览表信息录入，系统默认设置好一些信息，可以手动再进行增加。</w:t>
      </w:r>
    </w:p>
    <w:p>
      <w:r>
        <w:drawing>
          <wp:inline distT="0" distB="0" distL="0" distR="0">
            <wp:extent cx="5274310" cy="1010285"/>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47"/>
                    <a:stretch>
                      <a:fillRect/>
                    </a:stretch>
                  </pic:blipFill>
                  <pic:spPr>
                    <a:xfrm>
                      <a:off x="0" y="0"/>
                      <a:ext cx="5274310" cy="1010299"/>
                    </a:xfrm>
                    <a:prstGeom prst="rect">
                      <a:avLst/>
                    </a:prstGeom>
                  </pic:spPr>
                </pic:pic>
              </a:graphicData>
            </a:graphic>
          </wp:inline>
        </w:drawing>
      </w:r>
    </w:p>
    <w:p>
      <w:r>
        <w:rPr>
          <w:rFonts w:hint="eastAsia"/>
        </w:rPr>
        <w:t>8、投标文件组成部分设置如下图，可以对投标文件是否签章或选择进行设置</w:t>
      </w:r>
    </w:p>
    <w:p>
      <w:r>
        <w:rPr>
          <w:rFonts w:hint="eastAsia"/>
        </w:rPr>
        <w:t>也可以新增投标文件节点。</w:t>
      </w:r>
    </w:p>
    <w:p>
      <w:r>
        <w:drawing>
          <wp:inline distT="0" distB="0" distL="0" distR="0">
            <wp:extent cx="5274310" cy="108839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48"/>
                    <a:stretch>
                      <a:fillRect/>
                    </a:stretch>
                  </pic:blipFill>
                  <pic:spPr>
                    <a:xfrm>
                      <a:off x="0" y="0"/>
                      <a:ext cx="5274310" cy="1088437"/>
                    </a:xfrm>
                    <a:prstGeom prst="rect">
                      <a:avLst/>
                    </a:prstGeom>
                  </pic:spPr>
                </pic:pic>
              </a:graphicData>
            </a:graphic>
          </wp:inline>
        </w:drawing>
      </w:r>
    </w:p>
    <w:p>
      <w:r>
        <w:rPr>
          <w:rFonts w:hint="eastAsia"/>
        </w:rPr>
        <w:t>9、招标文件其他材料上传如下图，代理可以新增招标文件其他材料进行上传</w:t>
      </w:r>
    </w:p>
    <w:p>
      <w:r>
        <w:drawing>
          <wp:inline distT="0" distB="0" distL="0" distR="0">
            <wp:extent cx="5274310" cy="916940"/>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49"/>
                    <a:stretch>
                      <a:fillRect/>
                    </a:stretch>
                  </pic:blipFill>
                  <pic:spPr>
                    <a:xfrm>
                      <a:off x="0" y="0"/>
                      <a:ext cx="5274310" cy="917510"/>
                    </a:xfrm>
                    <a:prstGeom prst="rect">
                      <a:avLst/>
                    </a:prstGeom>
                  </pic:spPr>
                </pic:pic>
              </a:graphicData>
            </a:graphic>
          </wp:inline>
        </w:drawing>
      </w:r>
    </w:p>
    <w:p>
      <w:pPr>
        <w:widowControl/>
        <w:jc w:val="left"/>
      </w:pPr>
    </w:p>
    <w:p>
      <w:r>
        <w:rPr>
          <w:rFonts w:hint="eastAsia"/>
        </w:rPr>
        <w:t>10、招标文件生成：首先将招标正文进行转换，然后签章，再点击生成如下图所示：</w:t>
      </w:r>
    </w:p>
    <w:p>
      <w:r>
        <w:drawing>
          <wp:inline distT="0" distB="0" distL="0" distR="0">
            <wp:extent cx="5274310" cy="2320925"/>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50"/>
                    <a:stretch>
                      <a:fillRect/>
                    </a:stretch>
                  </pic:blipFill>
                  <pic:spPr>
                    <a:xfrm>
                      <a:off x="0" y="0"/>
                      <a:ext cx="5274310" cy="2320941"/>
                    </a:xfrm>
                    <a:prstGeom prst="rect">
                      <a:avLst/>
                    </a:prstGeom>
                  </pic:spPr>
                </pic:pic>
              </a:graphicData>
            </a:graphic>
          </wp:inline>
        </w:drawing>
      </w:r>
    </w:p>
    <w:p>
      <w:r>
        <w:drawing>
          <wp:inline distT="0" distB="0" distL="114300" distR="114300">
            <wp:extent cx="5266055" cy="1981200"/>
            <wp:effectExtent l="0" t="0" r="10795"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51"/>
                    <a:stretch>
                      <a:fillRect/>
                    </a:stretch>
                  </pic:blipFill>
                  <pic:spPr>
                    <a:xfrm>
                      <a:off x="0" y="0"/>
                      <a:ext cx="5266055" cy="1981200"/>
                    </a:xfrm>
                    <a:prstGeom prst="rect">
                      <a:avLst/>
                    </a:prstGeom>
                    <a:noFill/>
                    <a:ln>
                      <a:noFill/>
                    </a:ln>
                  </pic:spPr>
                </pic:pic>
              </a:graphicData>
            </a:graphic>
          </wp:inline>
        </w:drawing>
      </w:r>
    </w:p>
    <w:p>
      <w:pPr>
        <w:widowControl/>
        <w:jc w:val="left"/>
      </w:pPr>
      <w:r>
        <w:br w:type="page"/>
      </w:r>
    </w:p>
    <w:p>
      <w:r>
        <w:rPr>
          <w:rFonts w:hint="eastAsia"/>
        </w:rPr>
        <w:t>11、签章完后点击签章提交，提示签章成功后，关闭页面。</w:t>
      </w:r>
    </w:p>
    <w:p>
      <w:r>
        <w:drawing>
          <wp:inline distT="0" distB="0" distL="0" distR="0">
            <wp:extent cx="5274310" cy="12827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2"/>
                    <a:stretch>
                      <a:fillRect/>
                    </a:stretch>
                  </pic:blipFill>
                  <pic:spPr>
                    <a:xfrm>
                      <a:off x="0" y="0"/>
                      <a:ext cx="5274310" cy="1283171"/>
                    </a:xfrm>
                    <a:prstGeom prst="rect">
                      <a:avLst/>
                    </a:prstGeom>
                  </pic:spPr>
                </pic:pic>
              </a:graphicData>
            </a:graphic>
          </wp:inline>
        </w:drawing>
      </w:r>
    </w:p>
    <w:p>
      <w:r>
        <w:rPr>
          <w:rFonts w:hint="eastAsia"/>
        </w:rPr>
        <w:t>12、点击生成，即可生成招标文件（注插入CA锁），生成完成后点击关闭页面。</w:t>
      </w:r>
    </w:p>
    <w:p>
      <w:r>
        <w:drawing>
          <wp:inline distT="0" distB="0" distL="0" distR="0">
            <wp:extent cx="5274310" cy="15144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3"/>
                    <a:stretch>
                      <a:fillRect/>
                    </a:stretch>
                  </pic:blipFill>
                  <pic:spPr>
                    <a:xfrm>
                      <a:off x="0" y="0"/>
                      <a:ext cx="5274310" cy="1514533"/>
                    </a:xfrm>
                    <a:prstGeom prst="rect">
                      <a:avLst/>
                    </a:prstGeom>
                  </pic:spPr>
                </pic:pic>
              </a:graphicData>
            </a:graphic>
          </wp:inline>
        </w:drawing>
      </w:r>
    </w:p>
    <w:p>
      <w:r>
        <w:rPr>
          <w:rFonts w:hint="eastAsia"/>
        </w:rPr>
        <w:t>13、在招标文件制作工具返回到招标文件修改页面，可以看到生成的招标文件，可以进行修改或重新挑选模板。如果采用纸质投标时，可以直接上传招标文件。采用网上电子标时生成特定格式的招标文件。如下图所示：完成后提交信息。</w:t>
      </w:r>
    </w:p>
    <w:p>
      <w:r>
        <w:drawing>
          <wp:inline distT="0" distB="0" distL="0" distR="0">
            <wp:extent cx="5274310" cy="239776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4"/>
                    <a:stretch>
                      <a:fillRect/>
                    </a:stretch>
                  </pic:blipFill>
                  <pic:spPr>
                    <a:xfrm>
                      <a:off x="0" y="0"/>
                      <a:ext cx="5274310" cy="2397858"/>
                    </a:xfrm>
                    <a:prstGeom prst="rect">
                      <a:avLst/>
                    </a:prstGeom>
                  </pic:spPr>
                </pic:pic>
              </a:graphicData>
            </a:graphic>
          </wp:inline>
        </w:drawing>
      </w:r>
    </w:p>
    <w:p>
      <w:pPr>
        <w:rPr>
          <w:color w:val="FF0000"/>
        </w:rPr>
      </w:pPr>
      <w:r>
        <w:rPr>
          <w:rFonts w:hint="eastAsia"/>
          <w:color w:val="FF0000"/>
        </w:rPr>
        <w:t>注：</w:t>
      </w:r>
    </w:p>
    <w:p>
      <w:pPr>
        <w:rPr>
          <w:color w:val="FF0000"/>
        </w:rPr>
      </w:pPr>
      <w:r>
        <w:rPr>
          <w:rFonts w:hint="eastAsia"/>
          <w:color w:val="FF0000"/>
        </w:rPr>
        <w:t>①如果在招标项目中，该标段（包）“采用网上招投标”选择了“是”，则上传招标文件时，只能上传固定特殊格式的招标文件。</w:t>
      </w:r>
    </w:p>
    <w:p>
      <w:pPr>
        <w:rPr>
          <w:color w:val="FF0000"/>
        </w:rPr>
      </w:pPr>
      <w:r>
        <w:rPr>
          <w:rFonts w:hint="eastAsia"/>
          <w:color w:val="FF0000"/>
        </w:rPr>
        <w:t>②图纸文件：电子件需要新增图纸目录然后才能上传图纸文件。</w:t>
      </w:r>
    </w:p>
    <w:p>
      <w:pPr>
        <w:rPr>
          <w:color w:val="FF0000"/>
        </w:rPr>
      </w:pPr>
      <w:r>
        <w:rPr>
          <w:rFonts w:hint="eastAsia"/>
          <w:color w:val="FF0000"/>
        </w:rPr>
        <w:t>③图纸文件中，如果已经上传了图纸压缩包，则不能再上传其它格式的图纸文件；如果已经上传了非图纸压缩包（其它格式的图纸文件），则不能再上传图纸压缩包。</w:t>
      </w:r>
    </w:p>
    <w:p>
      <w:pPr>
        <w:widowControl/>
        <w:jc w:val="left"/>
      </w:pPr>
      <w:r>
        <w:br w:type="page"/>
      </w:r>
    </w:p>
    <w:p/>
    <w:p>
      <w:pPr>
        <w:pStyle w:val="3"/>
        <w:bidi w:val="0"/>
      </w:pPr>
      <w:bookmarkStart w:id="16" w:name="_Toc12699"/>
      <w:r>
        <w:rPr>
          <w:rFonts w:hint="eastAsia"/>
        </w:rPr>
        <w:t>招标公告</w:t>
      </w:r>
      <w:bookmarkEnd w:id="16"/>
    </w:p>
    <w:p>
      <w:r>
        <w:rPr>
          <w:rFonts w:hint="eastAsia"/>
        </w:rPr>
        <w:t>1、招标公告</w:t>
      </w:r>
    </w:p>
    <w:p>
      <w:r>
        <w:drawing>
          <wp:inline distT="0" distB="0" distL="114300" distR="114300">
            <wp:extent cx="5271135" cy="2251075"/>
            <wp:effectExtent l="0" t="0" r="5715" b="1587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14"/>
                    <a:stretch>
                      <a:fillRect/>
                    </a:stretch>
                  </pic:blipFill>
                  <pic:spPr>
                    <a:xfrm>
                      <a:off x="0" y="0"/>
                      <a:ext cx="5271135" cy="2251075"/>
                    </a:xfrm>
                    <a:prstGeom prst="rect">
                      <a:avLst/>
                    </a:prstGeom>
                    <a:noFill/>
                    <a:ln>
                      <a:noFill/>
                    </a:ln>
                  </pic:spPr>
                </pic:pic>
              </a:graphicData>
            </a:graphic>
          </wp:inline>
        </w:drawing>
      </w:r>
    </w:p>
    <w:p>
      <w:pPr>
        <w:pStyle w:val="63"/>
        <w:numPr>
          <w:ilvl w:val="0"/>
          <w:numId w:val="5"/>
        </w:numPr>
      </w:pPr>
      <w:r>
        <w:rPr>
          <w:rFonts w:hint="eastAsia"/>
        </w:rPr>
        <w:t>挑选本次招标项目确定后进入招标公告编辑页面</w:t>
      </w:r>
    </w:p>
    <w:p>
      <w:r>
        <w:drawing>
          <wp:inline distT="0" distB="0" distL="0" distR="0">
            <wp:extent cx="5274310" cy="24161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5"/>
                    <a:stretch>
                      <a:fillRect/>
                    </a:stretch>
                  </pic:blipFill>
                  <pic:spPr>
                    <a:xfrm>
                      <a:off x="0" y="0"/>
                      <a:ext cx="5274310" cy="2416782"/>
                    </a:xfrm>
                    <a:prstGeom prst="rect">
                      <a:avLst/>
                    </a:prstGeom>
                  </pic:spPr>
                </pic:pic>
              </a:graphicData>
            </a:graphic>
          </wp:inline>
        </w:drawing>
      </w:r>
    </w:p>
    <w:p>
      <w:pPr>
        <w:pStyle w:val="63"/>
        <w:ind w:left="420"/>
        <w:rPr>
          <w:color w:val="FF0000"/>
        </w:rPr>
      </w:pPr>
      <w:r>
        <w:rPr>
          <w:rFonts w:hint="eastAsia"/>
          <w:color w:val="FF0000"/>
        </w:rPr>
        <w:t>勾选重新招标：如果需要重新招标可勾选。</w:t>
      </w:r>
    </w:p>
    <w:p>
      <w:pPr>
        <w:pStyle w:val="63"/>
        <w:ind w:left="420"/>
        <w:rPr>
          <w:color w:val="FF0000"/>
        </w:rPr>
      </w:pPr>
      <w:r>
        <w:rPr>
          <w:rFonts w:hint="eastAsia"/>
          <w:color w:val="FF0000"/>
        </w:rPr>
        <w:t>勾选提供网上报名：可以从交易平台</w:t>
      </w:r>
      <w:r>
        <w:rPr>
          <w:color w:val="FF0000"/>
        </w:rPr>
        <w:t>—</w:t>
      </w:r>
      <w:r>
        <w:rPr>
          <w:rFonts w:hint="eastAsia"/>
          <w:color w:val="FF0000"/>
        </w:rPr>
        <w:t>投标人进入，投标单位网上报名。</w:t>
      </w:r>
    </w:p>
    <w:p>
      <w:pPr>
        <w:pStyle w:val="63"/>
        <w:ind w:left="420"/>
        <w:rPr>
          <w:color w:val="FF0000"/>
        </w:rPr>
      </w:pPr>
      <w:r>
        <w:rPr>
          <w:rFonts w:hint="eastAsia"/>
          <w:color w:val="FF0000"/>
        </w:rPr>
        <w:t>勾选提供联合体报名：可以进行联合体报名，勾选后可以输入联合体要求。</w:t>
      </w:r>
    </w:p>
    <w:p>
      <w:pPr>
        <w:ind w:firstLine="420" w:firstLineChars="200"/>
        <w:rPr>
          <w:color w:val="FF0000"/>
        </w:rPr>
      </w:pPr>
      <w:r>
        <w:rPr>
          <w:rFonts w:hint="eastAsia"/>
          <w:color w:val="FF0000"/>
        </w:rPr>
        <w:t>勾选需要项目负责人：需要选择项目负责人。</w:t>
      </w:r>
    </w:p>
    <w:p>
      <w:pPr>
        <w:rPr>
          <w:color w:val="FF0000"/>
        </w:rPr>
      </w:pPr>
      <w:r>
        <w:rPr>
          <w:rFonts w:hint="eastAsia"/>
          <w:color w:val="FF0000"/>
        </w:rPr>
        <w:t>投标截止时间需要在预约的开标时间之前。</w:t>
      </w:r>
    </w:p>
    <w:p>
      <w:pPr>
        <w:ind w:firstLine="420" w:firstLineChars="200"/>
        <w:rPr>
          <w:color w:val="FF0000"/>
        </w:rPr>
      </w:pPr>
    </w:p>
    <w:p>
      <w:pPr>
        <w:widowControl/>
        <w:jc w:val="left"/>
        <w:rPr>
          <w:color w:val="FF0000"/>
        </w:rPr>
      </w:pPr>
      <w:r>
        <w:rPr>
          <w:color w:val="FF0000"/>
        </w:rPr>
        <w:br w:type="page"/>
      </w:r>
    </w:p>
    <w:p>
      <w:pPr>
        <w:rPr>
          <w:color w:val="FF0000"/>
        </w:rPr>
      </w:pPr>
    </w:p>
    <w:p>
      <w:r>
        <w:rPr>
          <w:rFonts w:hint="eastAsia"/>
        </w:rPr>
        <w:t>3、招标公告填写完成后点击生成电子件盖章后提交信息</w:t>
      </w:r>
    </w:p>
    <w:p>
      <w:pPr>
        <w:rPr>
          <w:color w:val="FF0000"/>
        </w:rPr>
      </w:pPr>
      <w:r>
        <w:drawing>
          <wp:inline distT="0" distB="0" distL="0" distR="0">
            <wp:extent cx="5274310" cy="18859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6"/>
                    <a:stretch>
                      <a:fillRect/>
                    </a:stretch>
                  </pic:blipFill>
                  <pic:spPr>
                    <a:xfrm>
                      <a:off x="0" y="0"/>
                      <a:ext cx="5274310" cy="1886298"/>
                    </a:xfrm>
                    <a:prstGeom prst="rect">
                      <a:avLst/>
                    </a:prstGeom>
                  </pic:spPr>
                </pic:pic>
              </a:graphicData>
            </a:graphic>
          </wp:inline>
        </w:drawing>
      </w:r>
    </w:p>
    <w:p>
      <w:pPr>
        <w:rPr>
          <w:color w:val="FF0000"/>
        </w:rPr>
      </w:pPr>
      <w:r>
        <w:drawing>
          <wp:inline distT="0" distB="0" distL="0" distR="0">
            <wp:extent cx="5274310" cy="56896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7"/>
                    <a:stretch>
                      <a:fillRect/>
                    </a:stretch>
                  </pic:blipFill>
                  <pic:spPr>
                    <a:xfrm>
                      <a:off x="0" y="0"/>
                      <a:ext cx="5274310" cy="569552"/>
                    </a:xfrm>
                    <a:prstGeom prst="rect">
                      <a:avLst/>
                    </a:prstGeom>
                  </pic:spPr>
                </pic:pic>
              </a:graphicData>
            </a:graphic>
          </wp:inline>
        </w:drawing>
      </w:r>
    </w:p>
    <w:p>
      <w:pPr>
        <w:pStyle w:val="63"/>
        <w:numPr>
          <w:ilvl w:val="0"/>
          <w:numId w:val="5"/>
        </w:numPr>
      </w:pPr>
      <w:r>
        <w:rPr>
          <w:rFonts w:hint="eastAsia"/>
        </w:rPr>
        <w:t>提交信息之后，招标公告默认发布成功显示状态已发布。</w:t>
      </w:r>
    </w:p>
    <w:p>
      <w:r>
        <w:drawing>
          <wp:inline distT="0" distB="0" distL="0" distR="0">
            <wp:extent cx="5274310" cy="57086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8"/>
                    <a:stretch>
                      <a:fillRect/>
                    </a:stretch>
                  </pic:blipFill>
                  <pic:spPr>
                    <a:xfrm>
                      <a:off x="0" y="0"/>
                      <a:ext cx="5274310" cy="571384"/>
                    </a:xfrm>
                    <a:prstGeom prst="rect">
                      <a:avLst/>
                    </a:prstGeom>
                  </pic:spPr>
                </pic:pic>
              </a:graphicData>
            </a:graphic>
          </wp:inline>
        </w:drawing>
      </w:r>
    </w:p>
    <w:p>
      <w:pPr>
        <w:pStyle w:val="63"/>
        <w:numPr>
          <w:ilvl w:val="0"/>
          <w:numId w:val="5"/>
        </w:numPr>
      </w:pPr>
      <w:r>
        <w:rPr>
          <w:rFonts w:hint="eastAsia"/>
        </w:rPr>
        <w:t>可以找福建限额平台网站可以查看本次招标公告。登录网站：</w:t>
      </w:r>
      <w:r>
        <w:fldChar w:fldCharType="begin"/>
      </w:r>
      <w:r>
        <w:instrText xml:space="preserve"> HYPERLINK "http://fujian.etrading.cn/" </w:instrText>
      </w:r>
      <w:r>
        <w:fldChar w:fldCharType="separate"/>
      </w:r>
      <w:r>
        <w:rPr>
          <w:rStyle w:val="34"/>
        </w:rPr>
        <w:t>http</w:t>
      </w:r>
      <w:r>
        <w:rPr>
          <w:rStyle w:val="34"/>
          <w:rFonts w:hint="eastAsia"/>
          <w:lang w:val="en-US" w:eastAsia="zh-CN"/>
        </w:rPr>
        <w:t>s</w:t>
      </w:r>
      <w:r>
        <w:rPr>
          <w:rStyle w:val="34"/>
        </w:rPr>
        <w:t>://fujian.etrading.cn/</w:t>
      </w:r>
      <w:r>
        <w:rPr>
          <w:rStyle w:val="34"/>
        </w:rPr>
        <w:fldChar w:fldCharType="end"/>
      </w:r>
    </w:p>
    <w:p>
      <w:pPr>
        <w:rPr>
          <w:b/>
        </w:rPr>
      </w:pPr>
      <w:r>
        <w:drawing>
          <wp:inline distT="0" distB="0" distL="114300" distR="114300">
            <wp:extent cx="5270500" cy="2171700"/>
            <wp:effectExtent l="0" t="0" r="635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59"/>
                    <a:stretch>
                      <a:fillRect/>
                    </a:stretch>
                  </pic:blipFill>
                  <pic:spPr>
                    <a:xfrm>
                      <a:off x="0" y="0"/>
                      <a:ext cx="5270500" cy="2171700"/>
                    </a:xfrm>
                    <a:prstGeom prst="rect">
                      <a:avLst/>
                    </a:prstGeom>
                    <a:noFill/>
                    <a:ln>
                      <a:noFill/>
                    </a:ln>
                  </pic:spPr>
                </pic:pic>
              </a:graphicData>
            </a:graphic>
          </wp:inline>
        </w:drawing>
      </w:r>
    </w:p>
    <w:p>
      <w:pPr>
        <w:pStyle w:val="3"/>
        <w:bidi w:val="0"/>
      </w:pPr>
      <w:bookmarkStart w:id="17" w:name="_Toc10052"/>
      <w:r>
        <w:rPr>
          <w:rFonts w:hint="eastAsia"/>
        </w:rPr>
        <w:t>提问回复</w:t>
      </w:r>
      <w:bookmarkEnd w:id="17"/>
    </w:p>
    <w:p>
      <w:pPr>
        <w:pStyle w:val="63"/>
        <w:numPr>
          <w:ilvl w:val="0"/>
          <w:numId w:val="6"/>
        </w:numPr>
      </w:pPr>
      <w:r>
        <w:rPr>
          <w:rFonts w:hint="eastAsia"/>
        </w:rPr>
        <w:t>代理单位收到投标单位的提问后可以直接在系统中给予回复如下图所示：</w:t>
      </w:r>
    </w:p>
    <w:p>
      <w:r>
        <w:drawing>
          <wp:inline distT="0" distB="0" distL="0" distR="0">
            <wp:extent cx="5274310" cy="145034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0"/>
                    <a:stretch>
                      <a:fillRect/>
                    </a:stretch>
                  </pic:blipFill>
                  <pic:spPr>
                    <a:xfrm>
                      <a:off x="0" y="0"/>
                      <a:ext cx="5274310" cy="1450435"/>
                    </a:xfrm>
                    <a:prstGeom prst="rect">
                      <a:avLst/>
                    </a:prstGeom>
                  </pic:spPr>
                </pic:pic>
              </a:graphicData>
            </a:graphic>
          </wp:inline>
        </w:drawing>
      </w:r>
    </w:p>
    <w:p/>
    <w:p>
      <w:r>
        <w:rPr>
          <w:rFonts w:hint="eastAsia"/>
        </w:rPr>
        <w:t>2、代理需在有效的投标时间内进行回复，如下图所示：</w:t>
      </w:r>
    </w:p>
    <w:p>
      <w:r>
        <w:drawing>
          <wp:inline distT="0" distB="0" distL="0" distR="0">
            <wp:extent cx="5274310" cy="121221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1"/>
                    <a:stretch>
                      <a:fillRect/>
                    </a:stretch>
                  </pic:blipFill>
                  <pic:spPr>
                    <a:xfrm>
                      <a:off x="0" y="0"/>
                      <a:ext cx="5274310" cy="1212359"/>
                    </a:xfrm>
                    <a:prstGeom prst="rect">
                      <a:avLst/>
                    </a:prstGeom>
                  </pic:spPr>
                </pic:pic>
              </a:graphicData>
            </a:graphic>
          </wp:inline>
        </w:drawing>
      </w:r>
    </w:p>
    <w:p>
      <w:pPr>
        <w:pStyle w:val="3"/>
        <w:bidi w:val="0"/>
      </w:pPr>
      <w:bookmarkStart w:id="18" w:name="_Toc11538"/>
      <w:r>
        <w:rPr>
          <w:rFonts w:hint="eastAsia"/>
        </w:rPr>
        <w:t>变更公告/答疑澄清</w:t>
      </w:r>
      <w:bookmarkEnd w:id="18"/>
    </w:p>
    <w:p>
      <w:pPr>
        <w:pStyle w:val="63"/>
        <w:numPr>
          <w:ilvl w:val="0"/>
          <w:numId w:val="7"/>
        </w:numPr>
      </w:pPr>
      <w:r>
        <w:rPr>
          <w:rFonts w:hint="eastAsia"/>
        </w:rPr>
        <w:t>项目在招标工程中需要变更公告或者答疑时，请在菜单：工程业务-开标前-答疑澄清文件中新增答疑公告或者变更公告。</w:t>
      </w:r>
    </w:p>
    <w:p>
      <w:r>
        <w:drawing>
          <wp:inline distT="0" distB="0" distL="0" distR="0">
            <wp:extent cx="5274310" cy="127063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2"/>
                    <a:stretch>
                      <a:fillRect/>
                    </a:stretch>
                  </pic:blipFill>
                  <pic:spPr>
                    <a:xfrm>
                      <a:off x="0" y="0"/>
                      <a:ext cx="5274310" cy="1270962"/>
                    </a:xfrm>
                    <a:prstGeom prst="rect">
                      <a:avLst/>
                    </a:prstGeom>
                  </pic:spPr>
                </pic:pic>
              </a:graphicData>
            </a:graphic>
          </wp:inline>
        </w:drawing>
      </w:r>
    </w:p>
    <w:p>
      <w:pPr>
        <w:pStyle w:val="63"/>
        <w:numPr>
          <w:ilvl w:val="0"/>
          <w:numId w:val="7"/>
        </w:numPr>
      </w:pPr>
      <w:r>
        <w:rPr>
          <w:rFonts w:hint="eastAsia"/>
        </w:rPr>
        <w:t>挑选需要发布变更/答疑的项目进行公告编辑发布。</w:t>
      </w:r>
    </w:p>
    <w:p>
      <w:r>
        <w:drawing>
          <wp:inline distT="0" distB="0" distL="0" distR="0">
            <wp:extent cx="5274310" cy="243268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3"/>
                    <a:stretch>
                      <a:fillRect/>
                    </a:stretch>
                  </pic:blipFill>
                  <pic:spPr>
                    <a:xfrm>
                      <a:off x="0" y="0"/>
                      <a:ext cx="5274310" cy="2433264"/>
                    </a:xfrm>
                    <a:prstGeom prst="rect">
                      <a:avLst/>
                    </a:prstGeom>
                  </pic:spPr>
                </pic:pic>
              </a:graphicData>
            </a:graphic>
          </wp:inline>
        </w:drawing>
      </w:r>
    </w:p>
    <w:p>
      <w:pPr>
        <w:widowControl/>
        <w:jc w:val="left"/>
      </w:pPr>
      <w:r>
        <w:br w:type="page"/>
      </w:r>
    </w:p>
    <w:p>
      <w:pPr>
        <w:widowControl/>
        <w:jc w:val="left"/>
      </w:pPr>
    </w:p>
    <w:p/>
    <w:bookmarkEnd w:id="12"/>
    <w:bookmarkEnd w:id="13"/>
    <w:bookmarkEnd w:id="14"/>
    <w:p/>
    <w:p>
      <w:pPr>
        <w:pStyle w:val="3"/>
        <w:bidi w:val="0"/>
      </w:pPr>
      <w:bookmarkStart w:id="19" w:name="_Toc16353"/>
      <w:bookmarkStart w:id="20" w:name="_Toc12603"/>
      <w:r>
        <w:rPr>
          <w:rFonts w:hint="eastAsia"/>
        </w:rPr>
        <w:t>中标结果公告</w:t>
      </w:r>
      <w:bookmarkEnd w:id="19"/>
      <w:bookmarkEnd w:id="20"/>
    </w:p>
    <w:p>
      <w:pPr>
        <w:ind w:firstLine="422"/>
      </w:pPr>
      <w:r>
        <w:rPr>
          <w:rFonts w:hint="eastAsia"/>
          <w:b/>
        </w:rPr>
        <w:t>前提条件：</w:t>
      </w:r>
      <w:r>
        <w:rPr>
          <w:rFonts w:hint="eastAsia"/>
        </w:rPr>
        <w:t>中标候选人审核通过。</w:t>
      </w:r>
    </w:p>
    <w:p>
      <w:pPr>
        <w:ind w:firstLine="422"/>
      </w:pPr>
      <w:r>
        <w:rPr>
          <w:rFonts w:hint="eastAsia"/>
          <w:b/>
        </w:rPr>
        <w:t>基本功能：</w:t>
      </w:r>
      <w:r>
        <w:rPr>
          <w:rFonts w:hint="eastAsia"/>
        </w:rPr>
        <w:t>填写中标结果公示。</w:t>
      </w:r>
    </w:p>
    <w:p>
      <w:pPr>
        <w:ind w:firstLine="422"/>
        <w:rPr>
          <w:b/>
        </w:rPr>
      </w:pPr>
      <w:r>
        <w:rPr>
          <w:rFonts w:hint="eastAsia"/>
          <w:b/>
        </w:rPr>
        <w:t>操作步骤：</w:t>
      </w:r>
    </w:p>
    <w:p>
      <w:r>
        <w:rPr>
          <w:rFonts w:hint="eastAsia"/>
        </w:rPr>
        <w:t>1、中标候选人公示”菜单，进入中标结果公示列表页面，如下图：</w:t>
      </w:r>
    </w:p>
    <w:p>
      <w:pPr>
        <w:pStyle w:val="62"/>
      </w:pPr>
      <w:r>
        <w:drawing>
          <wp:inline distT="0" distB="0" distL="114300" distR="114300">
            <wp:extent cx="5271135" cy="2251075"/>
            <wp:effectExtent l="0" t="0" r="5715" b="158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5271135" cy="2251075"/>
                    </a:xfrm>
                    <a:prstGeom prst="rect">
                      <a:avLst/>
                    </a:prstGeom>
                    <a:noFill/>
                    <a:ln>
                      <a:noFill/>
                    </a:ln>
                  </pic:spPr>
                </pic:pic>
              </a:graphicData>
            </a:graphic>
          </wp:inline>
        </w:drawing>
      </w:r>
    </w:p>
    <w:p/>
    <w:p>
      <w:pPr>
        <w:numPr>
          <w:ilvl w:val="0"/>
          <w:numId w:val="8"/>
        </w:numPr>
      </w:pPr>
      <w:r>
        <w:rPr>
          <w:rFonts w:hint="eastAsia"/>
        </w:rPr>
        <w:t>相关附件处，点击中标结果公告的“点击签章”链接，弹出“中标结果公告”页面，如下图：</w:t>
      </w:r>
    </w:p>
    <w:p>
      <w:r>
        <w:drawing>
          <wp:inline distT="0" distB="0" distL="0" distR="0">
            <wp:extent cx="5274310" cy="70929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a:stretch>
                      <a:fillRect/>
                    </a:stretch>
                  </pic:blipFill>
                  <pic:spPr>
                    <a:xfrm>
                      <a:off x="0" y="0"/>
                      <a:ext cx="5274310" cy="709346"/>
                    </a:xfrm>
                    <a:prstGeom prst="rect">
                      <a:avLst/>
                    </a:prstGeom>
                  </pic:spPr>
                </pic:pic>
              </a:graphicData>
            </a:graphic>
          </wp:inline>
        </w:drawing>
      </w:r>
    </w:p>
    <w:p>
      <w:pPr>
        <w:pStyle w:val="62"/>
      </w:pPr>
    </w:p>
    <w:p>
      <w:r>
        <w:rPr>
          <w:rFonts w:hint="eastAsia"/>
        </w:rPr>
        <w:t>点击“电子签章”按钮可以对中标候选人公示进行签章。</w:t>
      </w:r>
    </w:p>
    <w:p/>
    <w:p>
      <w:r>
        <w:rPr>
          <w:rFonts w:hint="eastAsia"/>
        </w:rPr>
        <w:t>3、签章完毕后，返回“查看中标结果公告”页面，此时相关附件的中标结果公告变为“已签章”字样，点击“提交信息”按钮，提交交易审核。</w:t>
      </w:r>
    </w:p>
    <w:p/>
    <w:p>
      <w:pPr>
        <w:pStyle w:val="3"/>
        <w:bidi w:val="0"/>
      </w:pPr>
      <w:bookmarkStart w:id="21" w:name="_Toc17974"/>
      <w:bookmarkStart w:id="22" w:name="_Toc475955064"/>
      <w:bookmarkStart w:id="23" w:name="_Toc261428534"/>
      <w:bookmarkStart w:id="24" w:name="_Toc23897"/>
      <w:r>
        <w:rPr>
          <w:rFonts w:hint="eastAsia"/>
        </w:rPr>
        <w:t>中标通知书</w:t>
      </w:r>
      <w:bookmarkEnd w:id="21"/>
      <w:bookmarkEnd w:id="22"/>
      <w:bookmarkEnd w:id="23"/>
      <w:bookmarkEnd w:id="24"/>
    </w:p>
    <w:p>
      <w:pPr>
        <w:ind w:firstLine="422"/>
      </w:pPr>
      <w:r>
        <w:rPr>
          <w:rFonts w:hint="eastAsia"/>
          <w:b/>
        </w:rPr>
        <w:t>前提条件：</w:t>
      </w:r>
      <w:r>
        <w:rPr>
          <w:rFonts w:hint="eastAsia"/>
        </w:rPr>
        <w:t>已进行中标结果备案。</w:t>
      </w:r>
    </w:p>
    <w:p>
      <w:pPr>
        <w:ind w:firstLine="422"/>
      </w:pPr>
      <w:r>
        <w:rPr>
          <w:rFonts w:hint="eastAsia"/>
          <w:b/>
        </w:rPr>
        <w:t>基本功能：</w:t>
      </w:r>
      <w:r>
        <w:rPr>
          <w:rFonts w:hint="eastAsia"/>
        </w:rPr>
        <w:t>向中标人发出的通知其中标的书面凭证和向未中标人发出招标结果通知书。</w:t>
      </w:r>
    </w:p>
    <w:p>
      <w:pPr>
        <w:ind w:firstLine="422"/>
        <w:rPr>
          <w:b/>
        </w:rPr>
      </w:pPr>
      <w:r>
        <w:rPr>
          <w:rFonts w:hint="eastAsia"/>
          <w:b/>
        </w:rPr>
        <w:t>操作步骤：</w:t>
      </w:r>
    </w:p>
    <w:p>
      <w:pPr>
        <w:widowControl/>
        <w:jc w:val="left"/>
        <w:rPr>
          <w:b/>
        </w:rPr>
      </w:pPr>
      <w:r>
        <w:rPr>
          <w:b/>
        </w:rPr>
        <w:br w:type="page"/>
      </w:r>
    </w:p>
    <w:p>
      <w:pPr>
        <w:ind w:firstLine="422"/>
        <w:rPr>
          <w:b/>
        </w:rPr>
      </w:pPr>
    </w:p>
    <w:p>
      <w:r>
        <w:rPr>
          <w:rFonts w:hint="eastAsia"/>
        </w:rPr>
        <w:t>1、点击“工作台－定标－中标通知书”菜单，进入中标通知书列表页面，如下图：</w:t>
      </w:r>
    </w:p>
    <w:p>
      <w:pPr>
        <w:pStyle w:val="62"/>
      </w:pPr>
      <w:r>
        <w:drawing>
          <wp:inline distT="0" distB="0" distL="0" distR="0">
            <wp:extent cx="5274310" cy="24193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5"/>
                    <a:stretch>
                      <a:fillRect/>
                    </a:stretch>
                  </pic:blipFill>
                  <pic:spPr>
                    <a:xfrm>
                      <a:off x="0" y="0"/>
                      <a:ext cx="5274310" cy="2419834"/>
                    </a:xfrm>
                    <a:prstGeom prst="rect">
                      <a:avLst/>
                    </a:prstGeom>
                  </pic:spPr>
                </pic:pic>
              </a:graphicData>
            </a:graphic>
          </wp:inline>
        </w:drawing>
      </w:r>
    </w:p>
    <w:p/>
    <w:p>
      <w:r>
        <w:rPr>
          <w:rFonts w:hint="eastAsia"/>
        </w:rPr>
        <w:t>2、点击“通过原因”或“不通过原因”按钮，可输入文本内容，如下图：</w:t>
      </w:r>
    </w:p>
    <w:p>
      <w:r>
        <w:drawing>
          <wp:inline distT="0" distB="0" distL="0" distR="0">
            <wp:extent cx="5274310" cy="12382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6"/>
                    <a:stretch>
                      <a:fillRect/>
                    </a:stretch>
                  </pic:blipFill>
                  <pic:spPr>
                    <a:xfrm>
                      <a:off x="0" y="0"/>
                      <a:ext cx="5274310" cy="1238608"/>
                    </a:xfrm>
                    <a:prstGeom prst="rect">
                      <a:avLst/>
                    </a:prstGeom>
                  </pic:spPr>
                </pic:pic>
              </a:graphicData>
            </a:graphic>
          </wp:inline>
        </w:drawing>
      </w:r>
    </w:p>
    <w:p/>
    <w:p>
      <w:pPr>
        <w:numPr>
          <w:ilvl w:val="0"/>
          <w:numId w:val="8"/>
        </w:numPr>
      </w:pPr>
      <w:r>
        <w:rPr>
          <w:rFonts w:hint="eastAsia"/>
        </w:rPr>
        <w:t>点击中标通知书的“生成通知书”按钮，弹出“生成中标通知书”页面，如下图：</w:t>
      </w:r>
    </w:p>
    <w:p/>
    <w:p>
      <w:r>
        <w:drawing>
          <wp:inline distT="0" distB="0" distL="114300" distR="114300">
            <wp:extent cx="5266055" cy="1861820"/>
            <wp:effectExtent l="0" t="0" r="10795" b="5080"/>
            <wp:docPr id="2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8"/>
                    <pic:cNvPicPr>
                      <a:picLocks noChangeAspect="1"/>
                    </pic:cNvPicPr>
                  </pic:nvPicPr>
                  <pic:blipFill>
                    <a:blip r:embed="rId67"/>
                    <a:stretch>
                      <a:fillRect/>
                    </a:stretch>
                  </pic:blipFill>
                  <pic:spPr>
                    <a:xfrm>
                      <a:off x="0" y="0"/>
                      <a:ext cx="5266055" cy="1861820"/>
                    </a:xfrm>
                    <a:prstGeom prst="rect">
                      <a:avLst/>
                    </a:prstGeom>
                    <a:noFill/>
                    <a:ln w="9525">
                      <a:noFill/>
                    </a:ln>
                  </pic:spPr>
                </pic:pic>
              </a:graphicData>
            </a:graphic>
          </wp:inline>
        </w:drawing>
      </w:r>
    </w:p>
    <w:p>
      <w:r>
        <w:rPr>
          <w:rFonts w:hint="eastAsia"/>
        </w:rPr>
        <w:t>点击“签章”按钮可以对中标通知书进行签章。</w:t>
      </w:r>
    </w:p>
    <w:p/>
    <w:p>
      <w:pPr>
        <w:numPr>
          <w:ilvl w:val="0"/>
          <w:numId w:val="8"/>
        </w:numPr>
      </w:pPr>
      <w:r>
        <w:rPr>
          <w:rFonts w:hint="eastAsia"/>
        </w:rPr>
        <w:t>点击“提交信息”按钮，即可发出通知书。</w:t>
      </w:r>
    </w:p>
    <w:p>
      <w:r>
        <w:t xml:space="preserve"> </w:t>
      </w:r>
    </w:p>
    <w:p>
      <w:pPr>
        <w:rPr>
          <w:rFonts w:hint="eastAsia"/>
          <w:color w:val="FF0000"/>
        </w:rPr>
      </w:pPr>
      <w:r>
        <w:rPr>
          <w:rFonts w:hint="eastAsia"/>
          <w:color w:val="FF0000"/>
        </w:rPr>
        <w:t>注：只有“编辑中”状态下的中标通知书才允许删除。</w:t>
      </w:r>
    </w:p>
    <w:p>
      <w:pPr>
        <w:rPr>
          <w:rFonts w:hint="eastAsia"/>
          <w:color w:val="FF0000"/>
        </w:rPr>
      </w:pPr>
    </w:p>
    <w:p>
      <w:pPr>
        <w:rPr>
          <w:rFonts w:hint="eastAsia"/>
          <w:color w:val="FF0000"/>
        </w:rPr>
      </w:pPr>
    </w:p>
    <w:p/>
    <w:sectPr>
      <w:headerReference r:id="rId3" w:type="default"/>
      <w:footerReference r:id="rId4" w:type="default"/>
      <w:pgSz w:w="11906" w:h="16838"/>
      <w:pgMar w:top="1440" w:right="1800" w:bottom="1440" w:left="1800" w:header="454" w:footer="68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华文新魏">
    <w:altName w:val="宋体"/>
    <w:panose1 w:val="02010800040101010101"/>
    <w:charset w:val="86"/>
    <w:family w:val="auto"/>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9BBB59" w:sz="24" w:space="5"/>
      </w:pBdr>
      <w:wordWrap w:val="0"/>
      <w:jc w:val="right"/>
      <w:rPr>
        <w:i/>
        <w:iCs/>
        <w:color w:val="8C8C8C"/>
      </w:rPr>
    </w:pPr>
    <w:r>
      <w:t xml:space="preserve">国泰新点软件股份有限公司 </w:t>
    </w:r>
    <w:r>
      <w:rPr>
        <w:rFonts w:hint="eastAsia"/>
      </w:rPr>
      <w:t>4009980000</w:t>
    </w:r>
    <w:r>
      <w:rPr>
        <w:lang w:val="zh-CN"/>
      </w:rPr>
      <w:t xml:space="preserve"> /</w:t>
    </w:r>
    <w:r>
      <w:t>37</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ckThinSmallGap" w:color="622423" w:sz="24" w:space="1"/>
      </w:pBdr>
      <w:jc w:val="left"/>
      <w:rPr>
        <w:rFonts w:ascii="Cambria" w:hAnsi="Cambria"/>
      </w:rPr>
    </w:pPr>
    <w:r>
      <w:rPr>
        <w:rFonts w:ascii="宋体" w:hAnsi="宋体"/>
      </w:rPr>
      <w:drawing>
        <wp:inline distT="0" distB="0" distL="114300" distR="114300">
          <wp:extent cx="596265" cy="302260"/>
          <wp:effectExtent l="0" t="0" r="13335" b="25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
                  <a:stretch>
                    <a:fillRect/>
                  </a:stretch>
                </pic:blipFill>
                <pic:spPr>
                  <a:xfrm>
                    <a:off x="0" y="0"/>
                    <a:ext cx="596265" cy="302260"/>
                  </a:xfrm>
                  <a:prstGeom prst="rect">
                    <a:avLst/>
                  </a:prstGeom>
                  <a:noFill/>
                  <a:ln w="9525">
                    <a:noFill/>
                  </a:ln>
                </pic:spPr>
              </pic:pic>
            </a:graphicData>
          </a:graphic>
        </wp:inline>
      </w:drawing>
    </w:r>
    <w:r>
      <w:rPr>
        <w:rFonts w:hint="eastAsia" w:ascii="宋体" w:hAnsi="宋体"/>
      </w:rPr>
      <w:t>代理</w:t>
    </w:r>
    <w:r>
      <w:rPr>
        <w:rFonts w:hint="eastAsia" w:ascii="Cambria" w:hAnsi="Cambr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2A674F"/>
    <w:multiLevelType w:val="singleLevel"/>
    <w:tmpl w:val="BA2A674F"/>
    <w:lvl w:ilvl="0" w:tentative="0">
      <w:start w:val="1"/>
      <w:numFmt w:val="decimal"/>
      <w:suff w:val="nothing"/>
      <w:lvlText w:val="%1、"/>
      <w:lvlJc w:val="left"/>
    </w:lvl>
  </w:abstractNum>
  <w:abstractNum w:abstractNumId="1">
    <w:nsid w:val="D94726F2"/>
    <w:multiLevelType w:val="singleLevel"/>
    <w:tmpl w:val="D94726F2"/>
    <w:lvl w:ilvl="0" w:tentative="0">
      <w:start w:val="2"/>
      <w:numFmt w:val="decimal"/>
      <w:suff w:val="nothing"/>
      <w:lvlText w:val="%1、"/>
      <w:lvlJc w:val="left"/>
    </w:lvl>
  </w:abstractNum>
  <w:abstractNum w:abstractNumId="2">
    <w:nsid w:val="006D09D5"/>
    <w:multiLevelType w:val="multilevel"/>
    <w:tmpl w:val="006D09D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C9F4768"/>
    <w:multiLevelType w:val="multilevel"/>
    <w:tmpl w:val="1C9F4768"/>
    <w:lvl w:ilvl="0" w:tentative="0">
      <w:start w:val="1"/>
      <w:numFmt w:val="decimal"/>
      <w:lvlText w:val="%1、"/>
      <w:lvlJc w:val="left"/>
      <w:pPr>
        <w:ind w:left="360" w:hanging="360"/>
      </w:pPr>
      <w:rPr>
        <w:rFonts w:hint="default"/>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13C306E"/>
    <w:multiLevelType w:val="multilevel"/>
    <w:tmpl w:val="213C306E"/>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4A567F8"/>
    <w:multiLevelType w:val="singleLevel"/>
    <w:tmpl w:val="24A567F8"/>
    <w:lvl w:ilvl="0" w:tentative="0">
      <w:start w:val="2"/>
      <w:numFmt w:val="decimal"/>
      <w:suff w:val="nothing"/>
      <w:lvlText w:val="%1、"/>
      <w:lvlJc w:val="left"/>
    </w:lvl>
  </w:abstractNum>
  <w:abstractNum w:abstractNumId="6">
    <w:nsid w:val="65AE05BD"/>
    <w:multiLevelType w:val="multilevel"/>
    <w:tmpl w:val="65AE05B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A2F4AB3"/>
    <w:multiLevelType w:val="multilevel"/>
    <w:tmpl w:val="6A2F4AB3"/>
    <w:lvl w:ilvl="0" w:tentative="0">
      <w:start w:val="1"/>
      <w:numFmt w:val="chineseCountingThousand"/>
      <w:pStyle w:val="2"/>
      <w:suff w:val="nothing"/>
      <w:lvlText w:val="%1、"/>
      <w:lvlJc w:val="left"/>
      <w:pPr>
        <w:ind w:left="0" w:firstLine="0"/>
      </w:pPr>
      <w:rPr>
        <w:rFonts w:hint="eastAsia"/>
      </w:rPr>
    </w:lvl>
    <w:lvl w:ilvl="1" w:tentative="0">
      <w:start w:val="1"/>
      <w:numFmt w:val="decimal"/>
      <w:pStyle w:val="3"/>
      <w:isLgl/>
      <w:suff w:val="nothing"/>
      <w:lvlText w:val="%1.%2、"/>
      <w:lvlJc w:val="left"/>
      <w:pPr>
        <w:ind w:left="284" w:firstLine="0"/>
      </w:pPr>
      <w:rPr>
        <w:rFonts w:hint="default" w:ascii="Times New Roman" w:hAnsi="Times New Roman" w:cs="Times New Roman"/>
      </w:rPr>
    </w:lvl>
    <w:lvl w:ilvl="2" w:tentative="0">
      <w:start w:val="1"/>
      <w:numFmt w:val="decimal"/>
      <w:pStyle w:val="4"/>
      <w:isLgl/>
      <w:suff w:val="nothing"/>
      <w:lvlText w:val="%1.%2.%3、"/>
      <w:lvlJc w:val="left"/>
      <w:pPr>
        <w:ind w:left="0" w:firstLine="0"/>
      </w:pPr>
      <w:rPr>
        <w:rFonts w:hint="default"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5"/>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pStyle w:val="6"/>
      <w:isLgl/>
      <w:suff w:val="nothing"/>
      <w:lvlText w:val="%1.%2.%3.%4.%5、"/>
      <w:lvlJc w:val="left"/>
      <w:pPr>
        <w:ind w:left="992" w:hanging="992"/>
      </w:pPr>
      <w:rPr>
        <w:rFonts w:hint="eastAsia"/>
      </w:rPr>
    </w:lvl>
    <w:lvl w:ilvl="5" w:tentative="0">
      <w:start w:val="1"/>
      <w:numFmt w:val="decimal"/>
      <w:pStyle w:val="7"/>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7"/>
  </w:num>
  <w:num w:numId="2">
    <w:abstractNumId w:val="0"/>
  </w:num>
  <w:num w:numId="3">
    <w:abstractNumId w:val="5"/>
  </w:num>
  <w:num w:numId="4">
    <w:abstractNumId w:val="4"/>
  </w:num>
  <w:num w:numId="5">
    <w:abstractNumId w:val="6"/>
  </w:num>
  <w:num w:numId="6">
    <w:abstractNumId w:val="2"/>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1NDRkYjJiOTUyN2E3ODY5YmMzZjdhY2VjOGFhYzQifQ=="/>
  </w:docVars>
  <w:rsids>
    <w:rsidRoot w:val="00CB0CB8"/>
    <w:rsid w:val="00004678"/>
    <w:rsid w:val="00005166"/>
    <w:rsid w:val="0001694C"/>
    <w:rsid w:val="000320DA"/>
    <w:rsid w:val="000557F9"/>
    <w:rsid w:val="000650B6"/>
    <w:rsid w:val="000860E6"/>
    <w:rsid w:val="000B2271"/>
    <w:rsid w:val="000B7C2A"/>
    <w:rsid w:val="000C2CD0"/>
    <w:rsid w:val="000D0E4C"/>
    <w:rsid w:val="000D60AB"/>
    <w:rsid w:val="000E1406"/>
    <w:rsid w:val="001047D8"/>
    <w:rsid w:val="0011301E"/>
    <w:rsid w:val="00113DCF"/>
    <w:rsid w:val="00133919"/>
    <w:rsid w:val="0014275C"/>
    <w:rsid w:val="00145792"/>
    <w:rsid w:val="001539D1"/>
    <w:rsid w:val="00161054"/>
    <w:rsid w:val="00161156"/>
    <w:rsid w:val="00183221"/>
    <w:rsid w:val="00185EF8"/>
    <w:rsid w:val="00194387"/>
    <w:rsid w:val="00194B0C"/>
    <w:rsid w:val="001A1956"/>
    <w:rsid w:val="001B0959"/>
    <w:rsid w:val="001B14C0"/>
    <w:rsid w:val="001C19CA"/>
    <w:rsid w:val="001D065D"/>
    <w:rsid w:val="001D4D22"/>
    <w:rsid w:val="001D7D73"/>
    <w:rsid w:val="002042E9"/>
    <w:rsid w:val="002125DC"/>
    <w:rsid w:val="00212B83"/>
    <w:rsid w:val="00213125"/>
    <w:rsid w:val="00217340"/>
    <w:rsid w:val="00222B6B"/>
    <w:rsid w:val="00223452"/>
    <w:rsid w:val="00225AAA"/>
    <w:rsid w:val="00234E42"/>
    <w:rsid w:val="002551EC"/>
    <w:rsid w:val="00273E3C"/>
    <w:rsid w:val="002911A8"/>
    <w:rsid w:val="00296B4F"/>
    <w:rsid w:val="002B0D82"/>
    <w:rsid w:val="002C5209"/>
    <w:rsid w:val="002D4942"/>
    <w:rsid w:val="002D7D17"/>
    <w:rsid w:val="002D7D5E"/>
    <w:rsid w:val="002F0D96"/>
    <w:rsid w:val="00307D1E"/>
    <w:rsid w:val="00320008"/>
    <w:rsid w:val="003215EB"/>
    <w:rsid w:val="00332947"/>
    <w:rsid w:val="003443D0"/>
    <w:rsid w:val="00375975"/>
    <w:rsid w:val="00383A70"/>
    <w:rsid w:val="00391906"/>
    <w:rsid w:val="00395CB1"/>
    <w:rsid w:val="003A0F0E"/>
    <w:rsid w:val="003A43F6"/>
    <w:rsid w:val="003C09A8"/>
    <w:rsid w:val="003C6096"/>
    <w:rsid w:val="003D12C5"/>
    <w:rsid w:val="003E2AB9"/>
    <w:rsid w:val="00401C6E"/>
    <w:rsid w:val="004121CD"/>
    <w:rsid w:val="0043252D"/>
    <w:rsid w:val="00437D8C"/>
    <w:rsid w:val="0044019A"/>
    <w:rsid w:val="004534C0"/>
    <w:rsid w:val="004555C0"/>
    <w:rsid w:val="004B6EFF"/>
    <w:rsid w:val="004B7669"/>
    <w:rsid w:val="004B7D08"/>
    <w:rsid w:val="004C65B4"/>
    <w:rsid w:val="004C685E"/>
    <w:rsid w:val="004D44FE"/>
    <w:rsid w:val="004D5A59"/>
    <w:rsid w:val="004F0BB3"/>
    <w:rsid w:val="004F561E"/>
    <w:rsid w:val="004F5B3A"/>
    <w:rsid w:val="0050020A"/>
    <w:rsid w:val="00503FD3"/>
    <w:rsid w:val="00531AF5"/>
    <w:rsid w:val="00536C78"/>
    <w:rsid w:val="00542D94"/>
    <w:rsid w:val="00546F46"/>
    <w:rsid w:val="00553BAE"/>
    <w:rsid w:val="00555906"/>
    <w:rsid w:val="0056184F"/>
    <w:rsid w:val="005670FC"/>
    <w:rsid w:val="00574066"/>
    <w:rsid w:val="005778B4"/>
    <w:rsid w:val="005A7F39"/>
    <w:rsid w:val="005B0F0C"/>
    <w:rsid w:val="005B7B2E"/>
    <w:rsid w:val="005C65E4"/>
    <w:rsid w:val="00605D50"/>
    <w:rsid w:val="00612D20"/>
    <w:rsid w:val="00630E2C"/>
    <w:rsid w:val="00634240"/>
    <w:rsid w:val="00637535"/>
    <w:rsid w:val="00637A7F"/>
    <w:rsid w:val="00652D3B"/>
    <w:rsid w:val="00653777"/>
    <w:rsid w:val="00672E58"/>
    <w:rsid w:val="00674126"/>
    <w:rsid w:val="006910D4"/>
    <w:rsid w:val="00694F90"/>
    <w:rsid w:val="006977C0"/>
    <w:rsid w:val="006B55E8"/>
    <w:rsid w:val="006C4177"/>
    <w:rsid w:val="006D1434"/>
    <w:rsid w:val="006D3A3E"/>
    <w:rsid w:val="006E247A"/>
    <w:rsid w:val="006E7986"/>
    <w:rsid w:val="006F5401"/>
    <w:rsid w:val="00701AB0"/>
    <w:rsid w:val="0070615C"/>
    <w:rsid w:val="00716840"/>
    <w:rsid w:val="0075739E"/>
    <w:rsid w:val="00760102"/>
    <w:rsid w:val="00760550"/>
    <w:rsid w:val="00781DBF"/>
    <w:rsid w:val="007B05EA"/>
    <w:rsid w:val="007C027B"/>
    <w:rsid w:val="007C6C46"/>
    <w:rsid w:val="007D517D"/>
    <w:rsid w:val="007D52F3"/>
    <w:rsid w:val="007D5A7F"/>
    <w:rsid w:val="007E0E97"/>
    <w:rsid w:val="007F5328"/>
    <w:rsid w:val="007F7F6C"/>
    <w:rsid w:val="00803F49"/>
    <w:rsid w:val="008040F6"/>
    <w:rsid w:val="00804C01"/>
    <w:rsid w:val="0081434B"/>
    <w:rsid w:val="0081435D"/>
    <w:rsid w:val="00832371"/>
    <w:rsid w:val="00841814"/>
    <w:rsid w:val="0087788C"/>
    <w:rsid w:val="008A261B"/>
    <w:rsid w:val="008A62C2"/>
    <w:rsid w:val="008C1EA9"/>
    <w:rsid w:val="008C31A7"/>
    <w:rsid w:val="008C5BC6"/>
    <w:rsid w:val="008C6EB5"/>
    <w:rsid w:val="008D13C6"/>
    <w:rsid w:val="008E5135"/>
    <w:rsid w:val="0091233F"/>
    <w:rsid w:val="00916524"/>
    <w:rsid w:val="00925CEC"/>
    <w:rsid w:val="00947267"/>
    <w:rsid w:val="00955A18"/>
    <w:rsid w:val="00956D96"/>
    <w:rsid w:val="00970B1F"/>
    <w:rsid w:val="009730C3"/>
    <w:rsid w:val="00986B60"/>
    <w:rsid w:val="00997973"/>
    <w:rsid w:val="009B4BAB"/>
    <w:rsid w:val="009C5245"/>
    <w:rsid w:val="009C6EE9"/>
    <w:rsid w:val="009D4C6B"/>
    <w:rsid w:val="009D61DE"/>
    <w:rsid w:val="00A03C06"/>
    <w:rsid w:val="00A63273"/>
    <w:rsid w:val="00A648E8"/>
    <w:rsid w:val="00A64FDF"/>
    <w:rsid w:val="00A75E1A"/>
    <w:rsid w:val="00A839A8"/>
    <w:rsid w:val="00A83A77"/>
    <w:rsid w:val="00AC05E3"/>
    <w:rsid w:val="00AC52BF"/>
    <w:rsid w:val="00AE0348"/>
    <w:rsid w:val="00AE7613"/>
    <w:rsid w:val="00AF217A"/>
    <w:rsid w:val="00AF6831"/>
    <w:rsid w:val="00B102F9"/>
    <w:rsid w:val="00B14AA2"/>
    <w:rsid w:val="00B17F2B"/>
    <w:rsid w:val="00B26C48"/>
    <w:rsid w:val="00B37C71"/>
    <w:rsid w:val="00B4034C"/>
    <w:rsid w:val="00B41857"/>
    <w:rsid w:val="00B52F04"/>
    <w:rsid w:val="00B57BB2"/>
    <w:rsid w:val="00B60AC1"/>
    <w:rsid w:val="00B70641"/>
    <w:rsid w:val="00B83086"/>
    <w:rsid w:val="00B87F00"/>
    <w:rsid w:val="00BA1940"/>
    <w:rsid w:val="00BB32D4"/>
    <w:rsid w:val="00BC548C"/>
    <w:rsid w:val="00BD1273"/>
    <w:rsid w:val="00BD63EF"/>
    <w:rsid w:val="00BF10C1"/>
    <w:rsid w:val="00BF17AE"/>
    <w:rsid w:val="00C154F8"/>
    <w:rsid w:val="00C15F40"/>
    <w:rsid w:val="00C2382E"/>
    <w:rsid w:val="00C43B94"/>
    <w:rsid w:val="00C50FD5"/>
    <w:rsid w:val="00C55D50"/>
    <w:rsid w:val="00C61342"/>
    <w:rsid w:val="00C77135"/>
    <w:rsid w:val="00C95D03"/>
    <w:rsid w:val="00CB0CB8"/>
    <w:rsid w:val="00CB60FF"/>
    <w:rsid w:val="00CB633C"/>
    <w:rsid w:val="00CD1D15"/>
    <w:rsid w:val="00CF0015"/>
    <w:rsid w:val="00CF5B99"/>
    <w:rsid w:val="00D139E4"/>
    <w:rsid w:val="00D24070"/>
    <w:rsid w:val="00D25FAB"/>
    <w:rsid w:val="00D34236"/>
    <w:rsid w:val="00D55024"/>
    <w:rsid w:val="00D55EED"/>
    <w:rsid w:val="00D67013"/>
    <w:rsid w:val="00D7531F"/>
    <w:rsid w:val="00D76091"/>
    <w:rsid w:val="00D952CA"/>
    <w:rsid w:val="00DA648F"/>
    <w:rsid w:val="00DC20D2"/>
    <w:rsid w:val="00DC7162"/>
    <w:rsid w:val="00DD08B4"/>
    <w:rsid w:val="00DD0AF3"/>
    <w:rsid w:val="00DD7BBA"/>
    <w:rsid w:val="00DF29FF"/>
    <w:rsid w:val="00E0034A"/>
    <w:rsid w:val="00E04D54"/>
    <w:rsid w:val="00E11E29"/>
    <w:rsid w:val="00E33B5F"/>
    <w:rsid w:val="00E54335"/>
    <w:rsid w:val="00E661A2"/>
    <w:rsid w:val="00E708C2"/>
    <w:rsid w:val="00E771E5"/>
    <w:rsid w:val="00EA3208"/>
    <w:rsid w:val="00EB7476"/>
    <w:rsid w:val="00EC506D"/>
    <w:rsid w:val="00EF547B"/>
    <w:rsid w:val="00F07BA5"/>
    <w:rsid w:val="00F11AD2"/>
    <w:rsid w:val="00F16787"/>
    <w:rsid w:val="00F16F58"/>
    <w:rsid w:val="00F21D18"/>
    <w:rsid w:val="00F22B94"/>
    <w:rsid w:val="00F22E22"/>
    <w:rsid w:val="00F34A91"/>
    <w:rsid w:val="00F54671"/>
    <w:rsid w:val="00F8031E"/>
    <w:rsid w:val="00F83152"/>
    <w:rsid w:val="00F8652D"/>
    <w:rsid w:val="00F878DE"/>
    <w:rsid w:val="00F956A1"/>
    <w:rsid w:val="00FA6310"/>
    <w:rsid w:val="00FB38B2"/>
    <w:rsid w:val="00FC1978"/>
    <w:rsid w:val="00FC29B2"/>
    <w:rsid w:val="00FC5549"/>
    <w:rsid w:val="00FD5AE4"/>
    <w:rsid w:val="00FD6DE7"/>
    <w:rsid w:val="00FE15BD"/>
    <w:rsid w:val="01424047"/>
    <w:rsid w:val="0225597D"/>
    <w:rsid w:val="026523B0"/>
    <w:rsid w:val="04496B9B"/>
    <w:rsid w:val="04675FC0"/>
    <w:rsid w:val="057972AB"/>
    <w:rsid w:val="064763B2"/>
    <w:rsid w:val="068A0147"/>
    <w:rsid w:val="072B7AC2"/>
    <w:rsid w:val="076348E1"/>
    <w:rsid w:val="08901206"/>
    <w:rsid w:val="08D12A1A"/>
    <w:rsid w:val="08FE5121"/>
    <w:rsid w:val="09FE73FF"/>
    <w:rsid w:val="0A004E52"/>
    <w:rsid w:val="0A800B29"/>
    <w:rsid w:val="0A827B4C"/>
    <w:rsid w:val="0AF50B51"/>
    <w:rsid w:val="0BAB0F80"/>
    <w:rsid w:val="0BE351A7"/>
    <w:rsid w:val="0C023927"/>
    <w:rsid w:val="0C641DB8"/>
    <w:rsid w:val="0D373A47"/>
    <w:rsid w:val="0FEF35E7"/>
    <w:rsid w:val="10AE7F7F"/>
    <w:rsid w:val="10EC52D4"/>
    <w:rsid w:val="124F46F3"/>
    <w:rsid w:val="12AD3987"/>
    <w:rsid w:val="149D62F8"/>
    <w:rsid w:val="156B19A2"/>
    <w:rsid w:val="15E76CEE"/>
    <w:rsid w:val="166222B1"/>
    <w:rsid w:val="169520FF"/>
    <w:rsid w:val="17C57D34"/>
    <w:rsid w:val="17ED5CA0"/>
    <w:rsid w:val="187F6455"/>
    <w:rsid w:val="188643E1"/>
    <w:rsid w:val="19A83BEE"/>
    <w:rsid w:val="1ACE3C2C"/>
    <w:rsid w:val="1B8038D4"/>
    <w:rsid w:val="1BF66A57"/>
    <w:rsid w:val="1D2A6C3F"/>
    <w:rsid w:val="1D7330F4"/>
    <w:rsid w:val="1E9C5235"/>
    <w:rsid w:val="1F587F3E"/>
    <w:rsid w:val="20423158"/>
    <w:rsid w:val="205639A3"/>
    <w:rsid w:val="215E465C"/>
    <w:rsid w:val="244B5032"/>
    <w:rsid w:val="26447FE5"/>
    <w:rsid w:val="26DF057F"/>
    <w:rsid w:val="27666934"/>
    <w:rsid w:val="27865A1E"/>
    <w:rsid w:val="29441404"/>
    <w:rsid w:val="2AD1607D"/>
    <w:rsid w:val="2B4F6298"/>
    <w:rsid w:val="2C2A7F46"/>
    <w:rsid w:val="2D8E42A3"/>
    <w:rsid w:val="2EE55EA4"/>
    <w:rsid w:val="2F6D06B3"/>
    <w:rsid w:val="2F7A5EF2"/>
    <w:rsid w:val="2F8D57D0"/>
    <w:rsid w:val="2FBE6079"/>
    <w:rsid w:val="301F1741"/>
    <w:rsid w:val="310E0E7D"/>
    <w:rsid w:val="325D3DFA"/>
    <w:rsid w:val="329B1EB5"/>
    <w:rsid w:val="387E51EF"/>
    <w:rsid w:val="3AF14EA6"/>
    <w:rsid w:val="3B3C51C5"/>
    <w:rsid w:val="3B451FBF"/>
    <w:rsid w:val="3BA448B8"/>
    <w:rsid w:val="3BEE2DE5"/>
    <w:rsid w:val="3C9F30A6"/>
    <w:rsid w:val="3CA44493"/>
    <w:rsid w:val="3D0B60E4"/>
    <w:rsid w:val="3D84116E"/>
    <w:rsid w:val="3DDA2813"/>
    <w:rsid w:val="3F896B6C"/>
    <w:rsid w:val="40520154"/>
    <w:rsid w:val="4081189E"/>
    <w:rsid w:val="40F80CEE"/>
    <w:rsid w:val="42C915C8"/>
    <w:rsid w:val="43D04979"/>
    <w:rsid w:val="4464764E"/>
    <w:rsid w:val="45C41554"/>
    <w:rsid w:val="46615163"/>
    <w:rsid w:val="47B42D7B"/>
    <w:rsid w:val="48DB71B2"/>
    <w:rsid w:val="49F21746"/>
    <w:rsid w:val="49FB3020"/>
    <w:rsid w:val="4A8D1509"/>
    <w:rsid w:val="4A9343DB"/>
    <w:rsid w:val="4BA9605C"/>
    <w:rsid w:val="4CB132D9"/>
    <w:rsid w:val="4CE70D06"/>
    <w:rsid w:val="4D4168A5"/>
    <w:rsid w:val="4E1A5F34"/>
    <w:rsid w:val="4EB12033"/>
    <w:rsid w:val="4F485D60"/>
    <w:rsid w:val="50E434D8"/>
    <w:rsid w:val="522B38B0"/>
    <w:rsid w:val="52BE4426"/>
    <w:rsid w:val="52FE057D"/>
    <w:rsid w:val="533F4C1D"/>
    <w:rsid w:val="54002206"/>
    <w:rsid w:val="55090D36"/>
    <w:rsid w:val="55512F17"/>
    <w:rsid w:val="56B80FD1"/>
    <w:rsid w:val="579C374E"/>
    <w:rsid w:val="5817395F"/>
    <w:rsid w:val="58845B76"/>
    <w:rsid w:val="58F34851"/>
    <w:rsid w:val="595F7BA8"/>
    <w:rsid w:val="5965043F"/>
    <w:rsid w:val="5BD6244F"/>
    <w:rsid w:val="5C0D42A1"/>
    <w:rsid w:val="5C761E49"/>
    <w:rsid w:val="5E907895"/>
    <w:rsid w:val="5E91782C"/>
    <w:rsid w:val="5E9E4D42"/>
    <w:rsid w:val="5F4A7FEA"/>
    <w:rsid w:val="5F706F5A"/>
    <w:rsid w:val="60ED1D84"/>
    <w:rsid w:val="61254CFC"/>
    <w:rsid w:val="61634EA3"/>
    <w:rsid w:val="623E0D13"/>
    <w:rsid w:val="62663C1B"/>
    <w:rsid w:val="62BD6461"/>
    <w:rsid w:val="638F7D9B"/>
    <w:rsid w:val="64B267C2"/>
    <w:rsid w:val="652811A1"/>
    <w:rsid w:val="68B44124"/>
    <w:rsid w:val="68F10BF4"/>
    <w:rsid w:val="69242F09"/>
    <w:rsid w:val="6947308F"/>
    <w:rsid w:val="69665B5D"/>
    <w:rsid w:val="6A0067D8"/>
    <w:rsid w:val="6A3B663F"/>
    <w:rsid w:val="6AE52AF0"/>
    <w:rsid w:val="6B1E1B49"/>
    <w:rsid w:val="6BCC570E"/>
    <w:rsid w:val="6C654AE4"/>
    <w:rsid w:val="6DA8544E"/>
    <w:rsid w:val="6E4464E4"/>
    <w:rsid w:val="6E5D2598"/>
    <w:rsid w:val="6E8D36B0"/>
    <w:rsid w:val="70BB7448"/>
    <w:rsid w:val="71DD48F8"/>
    <w:rsid w:val="7262414A"/>
    <w:rsid w:val="7327724E"/>
    <w:rsid w:val="735272E0"/>
    <w:rsid w:val="73906EC3"/>
    <w:rsid w:val="74A73218"/>
    <w:rsid w:val="74C32886"/>
    <w:rsid w:val="755D1591"/>
    <w:rsid w:val="758F5B2E"/>
    <w:rsid w:val="76A65564"/>
    <w:rsid w:val="76FC5873"/>
    <w:rsid w:val="77635220"/>
    <w:rsid w:val="780600CD"/>
    <w:rsid w:val="78857E83"/>
    <w:rsid w:val="78865BA2"/>
    <w:rsid w:val="788860C0"/>
    <w:rsid w:val="7923610A"/>
    <w:rsid w:val="7A6962B7"/>
    <w:rsid w:val="7C683592"/>
    <w:rsid w:val="7CC421E5"/>
    <w:rsid w:val="7CDD2F9D"/>
    <w:rsid w:val="7D05456F"/>
    <w:rsid w:val="7DBA1955"/>
    <w:rsid w:val="7DE21C8C"/>
    <w:rsid w:val="7E725145"/>
    <w:rsid w:val="7EA146AC"/>
    <w:rsid w:val="7FC63F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0"/>
    <w:qFormat/>
    <w:uiPriority w:val="0"/>
    <w:pPr>
      <w:keepNext/>
      <w:keepLines/>
      <w:numPr>
        <w:ilvl w:val="0"/>
        <w:numId w:val="1"/>
      </w:numPr>
      <w:spacing w:before="120" w:after="120" w:line="360" w:lineRule="auto"/>
      <w:outlineLvl w:val="0"/>
    </w:pPr>
    <w:rPr>
      <w:b/>
      <w:bCs/>
      <w:kern w:val="44"/>
      <w:sz w:val="32"/>
      <w:szCs w:val="28"/>
    </w:rPr>
  </w:style>
  <w:style w:type="paragraph" w:styleId="3">
    <w:name w:val="heading 2"/>
    <w:basedOn w:val="1"/>
    <w:next w:val="1"/>
    <w:link w:val="41"/>
    <w:qFormat/>
    <w:uiPriority w:val="0"/>
    <w:pPr>
      <w:keepNext/>
      <w:keepLines/>
      <w:numPr>
        <w:ilvl w:val="1"/>
        <w:numId w:val="1"/>
      </w:numPr>
      <w:spacing w:before="120" w:after="120" w:line="360" w:lineRule="auto"/>
      <w:ind w:left="0"/>
      <w:outlineLvl w:val="1"/>
    </w:pPr>
    <w:rPr>
      <w:b/>
      <w:bCs/>
      <w:sz w:val="28"/>
      <w:szCs w:val="32"/>
    </w:rPr>
  </w:style>
  <w:style w:type="paragraph" w:styleId="4">
    <w:name w:val="heading 3"/>
    <w:basedOn w:val="1"/>
    <w:next w:val="1"/>
    <w:link w:val="42"/>
    <w:autoRedefine/>
    <w:qFormat/>
    <w:uiPriority w:val="0"/>
    <w:pPr>
      <w:keepNext/>
      <w:keepLines/>
      <w:numPr>
        <w:ilvl w:val="2"/>
        <w:numId w:val="1"/>
      </w:numPr>
      <w:spacing w:before="120" w:after="120" w:line="360" w:lineRule="auto"/>
      <w:outlineLvl w:val="2"/>
    </w:pPr>
    <w:rPr>
      <w:b/>
      <w:bCs/>
      <w:sz w:val="24"/>
      <w:szCs w:val="18"/>
    </w:rPr>
  </w:style>
  <w:style w:type="paragraph" w:styleId="5">
    <w:name w:val="heading 4"/>
    <w:basedOn w:val="1"/>
    <w:next w:val="1"/>
    <w:link w:val="43"/>
    <w:autoRedefine/>
    <w:qFormat/>
    <w:uiPriority w:val="0"/>
    <w:pPr>
      <w:keepNext/>
      <w:keepLines/>
      <w:numPr>
        <w:ilvl w:val="3"/>
        <w:numId w:val="1"/>
      </w:numPr>
      <w:spacing w:before="120" w:after="120" w:line="360" w:lineRule="auto"/>
      <w:outlineLvl w:val="3"/>
    </w:pPr>
    <w:rPr>
      <w:b/>
      <w:bCs/>
      <w:sz w:val="24"/>
      <w:szCs w:val="28"/>
    </w:rPr>
  </w:style>
  <w:style w:type="paragraph" w:styleId="6">
    <w:name w:val="heading 5"/>
    <w:basedOn w:val="1"/>
    <w:next w:val="1"/>
    <w:link w:val="44"/>
    <w:autoRedefine/>
    <w:unhideWhenUsed/>
    <w:qFormat/>
    <w:uiPriority w:val="0"/>
    <w:pPr>
      <w:keepNext/>
      <w:keepLines/>
      <w:numPr>
        <w:ilvl w:val="4"/>
        <w:numId w:val="1"/>
      </w:numPr>
      <w:spacing w:before="120" w:after="120" w:line="360" w:lineRule="auto"/>
      <w:outlineLvl w:val="4"/>
    </w:pPr>
    <w:rPr>
      <w:b/>
      <w:bCs/>
      <w:szCs w:val="28"/>
    </w:rPr>
  </w:style>
  <w:style w:type="paragraph" w:styleId="7">
    <w:name w:val="heading 6"/>
    <w:basedOn w:val="1"/>
    <w:next w:val="1"/>
    <w:link w:val="45"/>
    <w:autoRedefine/>
    <w:unhideWhenUsed/>
    <w:qFormat/>
    <w:uiPriority w:val="0"/>
    <w:pPr>
      <w:keepNext/>
      <w:keepLines/>
      <w:numPr>
        <w:ilvl w:val="5"/>
        <w:numId w:val="1"/>
      </w:numPr>
      <w:spacing w:before="120" w:after="120" w:line="360" w:lineRule="auto"/>
      <w:outlineLvl w:val="5"/>
    </w:pPr>
    <w:rPr>
      <w:rFonts w:ascii="Cambria" w:hAnsi="Cambria"/>
      <w:b/>
      <w:bCs/>
      <w:sz w:val="24"/>
    </w:rPr>
  </w:style>
  <w:style w:type="character" w:default="1" w:styleId="26">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8">
    <w:name w:val="toc 7"/>
    <w:basedOn w:val="1"/>
    <w:next w:val="1"/>
    <w:autoRedefine/>
    <w:unhideWhenUsed/>
    <w:qFormat/>
    <w:uiPriority w:val="39"/>
    <w:pPr>
      <w:ind w:left="1260"/>
      <w:jc w:val="left"/>
    </w:pPr>
    <w:rPr>
      <w:rFonts w:ascii="Calibri" w:hAnsi="Calibri" w:cs="Calibri"/>
      <w:sz w:val="18"/>
      <w:szCs w:val="18"/>
    </w:rPr>
  </w:style>
  <w:style w:type="paragraph" w:styleId="9">
    <w:name w:val="Document Map"/>
    <w:basedOn w:val="1"/>
    <w:link w:val="55"/>
    <w:autoRedefine/>
    <w:unhideWhenUsed/>
    <w:qFormat/>
    <w:uiPriority w:val="99"/>
    <w:rPr>
      <w:rFonts w:ascii="宋体"/>
      <w:sz w:val="18"/>
      <w:szCs w:val="18"/>
    </w:rPr>
  </w:style>
  <w:style w:type="paragraph" w:styleId="10">
    <w:name w:val="annotation text"/>
    <w:basedOn w:val="1"/>
    <w:link w:val="57"/>
    <w:autoRedefine/>
    <w:unhideWhenUsed/>
    <w:qFormat/>
    <w:uiPriority w:val="99"/>
    <w:pPr>
      <w:jc w:val="left"/>
    </w:pPr>
  </w:style>
  <w:style w:type="paragraph" w:styleId="11">
    <w:name w:val="Body Text Indent"/>
    <w:basedOn w:val="1"/>
    <w:link w:val="48"/>
    <w:autoRedefine/>
    <w:qFormat/>
    <w:uiPriority w:val="0"/>
    <w:pPr>
      <w:spacing w:after="120"/>
      <w:ind w:left="420" w:leftChars="200"/>
    </w:pPr>
  </w:style>
  <w:style w:type="paragraph" w:styleId="12">
    <w:name w:val="toc 5"/>
    <w:basedOn w:val="1"/>
    <w:next w:val="1"/>
    <w:autoRedefine/>
    <w:unhideWhenUsed/>
    <w:qFormat/>
    <w:uiPriority w:val="39"/>
    <w:pPr>
      <w:ind w:left="840"/>
      <w:jc w:val="left"/>
    </w:pPr>
    <w:rPr>
      <w:rFonts w:ascii="Calibri" w:hAnsi="Calibri" w:cs="Calibri"/>
      <w:sz w:val="18"/>
      <w:szCs w:val="18"/>
    </w:rPr>
  </w:style>
  <w:style w:type="paragraph" w:styleId="13">
    <w:name w:val="toc 3"/>
    <w:basedOn w:val="1"/>
    <w:next w:val="1"/>
    <w:autoRedefine/>
    <w:unhideWhenUsed/>
    <w:qFormat/>
    <w:uiPriority w:val="39"/>
    <w:pPr>
      <w:ind w:left="680"/>
      <w:jc w:val="left"/>
    </w:pPr>
    <w:rPr>
      <w:rFonts w:cs="Calibri"/>
      <w:iCs/>
      <w:szCs w:val="20"/>
    </w:rPr>
  </w:style>
  <w:style w:type="paragraph" w:styleId="14">
    <w:name w:val="toc 8"/>
    <w:basedOn w:val="1"/>
    <w:next w:val="1"/>
    <w:autoRedefine/>
    <w:unhideWhenUsed/>
    <w:qFormat/>
    <w:uiPriority w:val="39"/>
    <w:pPr>
      <w:ind w:left="1470"/>
      <w:jc w:val="left"/>
    </w:pPr>
    <w:rPr>
      <w:rFonts w:ascii="Calibri" w:hAnsi="Calibri" w:cs="Calibri"/>
      <w:sz w:val="18"/>
      <w:szCs w:val="18"/>
    </w:rPr>
  </w:style>
  <w:style w:type="paragraph" w:styleId="15">
    <w:name w:val="Balloon Text"/>
    <w:basedOn w:val="1"/>
    <w:link w:val="52"/>
    <w:autoRedefine/>
    <w:unhideWhenUsed/>
    <w:qFormat/>
    <w:uiPriority w:val="99"/>
    <w:rPr>
      <w:sz w:val="18"/>
      <w:szCs w:val="18"/>
    </w:rPr>
  </w:style>
  <w:style w:type="paragraph" w:styleId="16">
    <w:name w:val="footer"/>
    <w:basedOn w:val="1"/>
    <w:link w:val="47"/>
    <w:autoRedefine/>
    <w:unhideWhenUsed/>
    <w:qFormat/>
    <w:uiPriority w:val="99"/>
    <w:pPr>
      <w:tabs>
        <w:tab w:val="center" w:pos="4153"/>
        <w:tab w:val="right" w:pos="8306"/>
      </w:tabs>
      <w:snapToGrid w:val="0"/>
      <w:jc w:val="left"/>
    </w:pPr>
    <w:rPr>
      <w:sz w:val="18"/>
      <w:szCs w:val="18"/>
    </w:rPr>
  </w:style>
  <w:style w:type="paragraph" w:styleId="17">
    <w:name w:val="header"/>
    <w:basedOn w:val="1"/>
    <w:link w:val="4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unhideWhenUsed/>
    <w:qFormat/>
    <w:uiPriority w:val="39"/>
    <w:pPr>
      <w:ind w:left="200" w:hanging="200" w:hangingChars="200"/>
      <w:jc w:val="left"/>
    </w:pPr>
    <w:rPr>
      <w:rFonts w:cs="Calibri"/>
      <w:bCs/>
      <w:caps/>
      <w:szCs w:val="20"/>
    </w:rPr>
  </w:style>
  <w:style w:type="paragraph" w:styleId="19">
    <w:name w:val="toc 4"/>
    <w:basedOn w:val="1"/>
    <w:next w:val="1"/>
    <w:autoRedefine/>
    <w:unhideWhenUsed/>
    <w:qFormat/>
    <w:uiPriority w:val="39"/>
    <w:pPr>
      <w:ind w:left="1361"/>
      <w:jc w:val="left"/>
    </w:pPr>
    <w:rPr>
      <w:rFonts w:cs="Calibri"/>
      <w:szCs w:val="18"/>
    </w:rPr>
  </w:style>
  <w:style w:type="paragraph" w:styleId="20">
    <w:name w:val="toc 6"/>
    <w:basedOn w:val="1"/>
    <w:next w:val="1"/>
    <w:autoRedefine/>
    <w:unhideWhenUsed/>
    <w:qFormat/>
    <w:uiPriority w:val="39"/>
    <w:pPr>
      <w:ind w:left="1050"/>
      <w:jc w:val="left"/>
    </w:pPr>
    <w:rPr>
      <w:rFonts w:ascii="Calibri" w:hAnsi="Calibri" w:cs="Calibri"/>
      <w:sz w:val="18"/>
      <w:szCs w:val="18"/>
    </w:rPr>
  </w:style>
  <w:style w:type="paragraph" w:styleId="21">
    <w:name w:val="toc 2"/>
    <w:basedOn w:val="1"/>
    <w:next w:val="1"/>
    <w:autoRedefine/>
    <w:unhideWhenUsed/>
    <w:qFormat/>
    <w:uiPriority w:val="39"/>
    <w:pPr>
      <w:tabs>
        <w:tab w:val="right" w:leader="dot" w:pos="8296"/>
      </w:tabs>
      <w:ind w:left="340"/>
      <w:jc w:val="left"/>
    </w:pPr>
    <w:rPr>
      <w:rFonts w:cs="Calibri"/>
      <w:smallCaps/>
      <w:szCs w:val="20"/>
    </w:rPr>
  </w:style>
  <w:style w:type="paragraph" w:styleId="22">
    <w:name w:val="toc 9"/>
    <w:basedOn w:val="1"/>
    <w:next w:val="1"/>
    <w:autoRedefine/>
    <w:unhideWhenUsed/>
    <w:qFormat/>
    <w:uiPriority w:val="39"/>
    <w:pPr>
      <w:ind w:left="1680"/>
      <w:jc w:val="left"/>
    </w:pPr>
    <w:rPr>
      <w:rFonts w:ascii="Calibri" w:hAnsi="Calibri" w:cs="Calibri"/>
      <w:sz w:val="18"/>
      <w:szCs w:val="18"/>
    </w:rPr>
  </w:style>
  <w:style w:type="paragraph" w:styleId="23">
    <w:name w:val="Title"/>
    <w:basedOn w:val="1"/>
    <w:next w:val="1"/>
    <w:link w:val="54"/>
    <w:autoRedefine/>
    <w:qFormat/>
    <w:uiPriority w:val="10"/>
    <w:pPr>
      <w:spacing w:before="240" w:after="60" w:line="960" w:lineRule="auto"/>
      <w:jc w:val="center"/>
    </w:pPr>
    <w:rPr>
      <w:rFonts w:ascii="Cambria" w:hAnsi="Cambria" w:eastAsia="黑体"/>
      <w:b/>
      <w:bCs/>
      <w:sz w:val="52"/>
      <w:szCs w:val="32"/>
    </w:rPr>
  </w:style>
  <w:style w:type="paragraph" w:styleId="24">
    <w:name w:val="annotation subject"/>
    <w:basedOn w:val="10"/>
    <w:next w:val="10"/>
    <w:link w:val="58"/>
    <w:autoRedefine/>
    <w:unhideWhenUsed/>
    <w:qFormat/>
    <w:uiPriority w:val="99"/>
    <w:rPr>
      <w:b/>
      <w:bCs/>
    </w:rPr>
  </w:style>
  <w:style w:type="character" w:styleId="27">
    <w:name w:val="Strong"/>
    <w:basedOn w:val="26"/>
    <w:autoRedefine/>
    <w:qFormat/>
    <w:uiPriority w:val="22"/>
    <w:rPr>
      <w:b/>
      <w:bCs/>
    </w:rPr>
  </w:style>
  <w:style w:type="character" w:styleId="28">
    <w:name w:val="FollowedHyperlink"/>
    <w:basedOn w:val="26"/>
    <w:autoRedefine/>
    <w:semiHidden/>
    <w:unhideWhenUsed/>
    <w:qFormat/>
    <w:uiPriority w:val="99"/>
    <w:rPr>
      <w:color w:val="800080"/>
      <w:u w:val="none"/>
    </w:rPr>
  </w:style>
  <w:style w:type="character" w:styleId="29">
    <w:name w:val="Emphasis"/>
    <w:basedOn w:val="26"/>
    <w:autoRedefine/>
    <w:qFormat/>
    <w:uiPriority w:val="20"/>
    <w:rPr>
      <w:b/>
      <w:bCs/>
    </w:rPr>
  </w:style>
  <w:style w:type="character" w:styleId="30">
    <w:name w:val="HTML Definition"/>
    <w:basedOn w:val="26"/>
    <w:autoRedefine/>
    <w:semiHidden/>
    <w:unhideWhenUsed/>
    <w:qFormat/>
    <w:uiPriority w:val="99"/>
  </w:style>
  <w:style w:type="character" w:styleId="31">
    <w:name w:val="HTML Typewriter"/>
    <w:basedOn w:val="26"/>
    <w:autoRedefine/>
    <w:semiHidden/>
    <w:unhideWhenUsed/>
    <w:qFormat/>
    <w:uiPriority w:val="99"/>
    <w:rPr>
      <w:rFonts w:hint="default" w:ascii="monospace" w:hAnsi="monospace" w:eastAsia="monospace" w:cs="monospace"/>
      <w:sz w:val="20"/>
    </w:rPr>
  </w:style>
  <w:style w:type="character" w:styleId="32">
    <w:name w:val="HTML Acronym"/>
    <w:basedOn w:val="26"/>
    <w:autoRedefine/>
    <w:semiHidden/>
    <w:unhideWhenUsed/>
    <w:qFormat/>
    <w:uiPriority w:val="99"/>
  </w:style>
  <w:style w:type="character" w:styleId="33">
    <w:name w:val="HTML Variable"/>
    <w:basedOn w:val="26"/>
    <w:autoRedefine/>
    <w:semiHidden/>
    <w:unhideWhenUsed/>
    <w:qFormat/>
    <w:uiPriority w:val="99"/>
  </w:style>
  <w:style w:type="character" w:styleId="34">
    <w:name w:val="Hyperlink"/>
    <w:basedOn w:val="26"/>
    <w:autoRedefine/>
    <w:unhideWhenUsed/>
    <w:qFormat/>
    <w:uiPriority w:val="99"/>
    <w:rPr>
      <w:color w:val="0000FF"/>
      <w:u w:val="single"/>
    </w:rPr>
  </w:style>
  <w:style w:type="character" w:styleId="35">
    <w:name w:val="HTML Code"/>
    <w:basedOn w:val="26"/>
    <w:autoRedefine/>
    <w:semiHidden/>
    <w:unhideWhenUsed/>
    <w:qFormat/>
    <w:uiPriority w:val="99"/>
    <w:rPr>
      <w:rFonts w:ascii="monospace" w:hAnsi="monospace" w:eastAsia="monospace" w:cs="monospace"/>
      <w:sz w:val="20"/>
    </w:rPr>
  </w:style>
  <w:style w:type="character" w:styleId="36">
    <w:name w:val="annotation reference"/>
    <w:basedOn w:val="26"/>
    <w:autoRedefine/>
    <w:unhideWhenUsed/>
    <w:qFormat/>
    <w:uiPriority w:val="99"/>
    <w:rPr>
      <w:sz w:val="21"/>
      <w:szCs w:val="21"/>
    </w:rPr>
  </w:style>
  <w:style w:type="character" w:styleId="37">
    <w:name w:val="HTML Cite"/>
    <w:basedOn w:val="26"/>
    <w:autoRedefine/>
    <w:semiHidden/>
    <w:unhideWhenUsed/>
    <w:qFormat/>
    <w:uiPriority w:val="99"/>
    <w:rPr>
      <w:bdr w:val="single" w:color="D2D2D2" w:sz="4" w:space="0"/>
      <w:shd w:val="clear" w:fill="FFFFFF"/>
    </w:rPr>
  </w:style>
  <w:style w:type="character" w:styleId="38">
    <w:name w:val="HTML Keyboard"/>
    <w:basedOn w:val="26"/>
    <w:autoRedefine/>
    <w:semiHidden/>
    <w:unhideWhenUsed/>
    <w:qFormat/>
    <w:uiPriority w:val="99"/>
    <w:rPr>
      <w:rFonts w:hint="default" w:ascii="monospace" w:hAnsi="monospace" w:eastAsia="monospace" w:cs="monospace"/>
      <w:sz w:val="20"/>
    </w:rPr>
  </w:style>
  <w:style w:type="character" w:styleId="39">
    <w:name w:val="HTML Sample"/>
    <w:basedOn w:val="26"/>
    <w:autoRedefine/>
    <w:semiHidden/>
    <w:unhideWhenUsed/>
    <w:qFormat/>
    <w:uiPriority w:val="99"/>
    <w:rPr>
      <w:rFonts w:hint="default" w:ascii="monospace" w:hAnsi="monospace" w:eastAsia="monospace" w:cs="monospace"/>
      <w:color w:val="FFFFFF"/>
      <w:shd w:val="clear" w:fill="76C0E3"/>
    </w:rPr>
  </w:style>
  <w:style w:type="character" w:customStyle="1" w:styleId="40">
    <w:name w:val="标题 1 Char"/>
    <w:basedOn w:val="26"/>
    <w:link w:val="2"/>
    <w:autoRedefine/>
    <w:qFormat/>
    <w:uiPriority w:val="0"/>
    <w:rPr>
      <w:rFonts w:ascii="Times New Roman" w:hAnsi="Times New Roman" w:eastAsia="宋体" w:cs="Times New Roman"/>
      <w:b/>
      <w:bCs/>
      <w:kern w:val="44"/>
      <w:sz w:val="32"/>
      <w:szCs w:val="28"/>
    </w:rPr>
  </w:style>
  <w:style w:type="character" w:customStyle="1" w:styleId="41">
    <w:name w:val="标题 2 Char"/>
    <w:basedOn w:val="26"/>
    <w:link w:val="3"/>
    <w:autoRedefine/>
    <w:qFormat/>
    <w:uiPriority w:val="0"/>
    <w:rPr>
      <w:b/>
      <w:bCs/>
      <w:kern w:val="2"/>
      <w:sz w:val="28"/>
      <w:szCs w:val="32"/>
    </w:rPr>
  </w:style>
  <w:style w:type="character" w:customStyle="1" w:styleId="42">
    <w:name w:val="标题 3 Char"/>
    <w:basedOn w:val="26"/>
    <w:link w:val="4"/>
    <w:autoRedefine/>
    <w:qFormat/>
    <w:uiPriority w:val="0"/>
    <w:rPr>
      <w:b/>
      <w:bCs/>
      <w:kern w:val="2"/>
      <w:sz w:val="24"/>
      <w:szCs w:val="18"/>
    </w:rPr>
  </w:style>
  <w:style w:type="character" w:customStyle="1" w:styleId="43">
    <w:name w:val="标题 4 Char"/>
    <w:basedOn w:val="26"/>
    <w:link w:val="5"/>
    <w:autoRedefine/>
    <w:qFormat/>
    <w:uiPriority w:val="0"/>
    <w:rPr>
      <w:rFonts w:ascii="Times New Roman" w:hAnsi="Times New Roman" w:eastAsia="宋体" w:cs="Times New Roman"/>
      <w:b/>
      <w:bCs/>
      <w:sz w:val="24"/>
      <w:szCs w:val="28"/>
    </w:rPr>
  </w:style>
  <w:style w:type="character" w:customStyle="1" w:styleId="44">
    <w:name w:val="标题 5 Char"/>
    <w:basedOn w:val="26"/>
    <w:link w:val="6"/>
    <w:autoRedefine/>
    <w:qFormat/>
    <w:uiPriority w:val="0"/>
    <w:rPr>
      <w:rFonts w:ascii="Times New Roman" w:hAnsi="Times New Roman" w:eastAsia="宋体" w:cs="Times New Roman"/>
      <w:b/>
      <w:bCs/>
      <w:szCs w:val="28"/>
    </w:rPr>
  </w:style>
  <w:style w:type="character" w:customStyle="1" w:styleId="45">
    <w:name w:val="标题 6 Char"/>
    <w:basedOn w:val="26"/>
    <w:link w:val="7"/>
    <w:autoRedefine/>
    <w:qFormat/>
    <w:uiPriority w:val="0"/>
    <w:rPr>
      <w:rFonts w:ascii="Cambria" w:hAnsi="Cambria" w:eastAsia="宋体" w:cs="Times New Roman"/>
      <w:b/>
      <w:bCs/>
      <w:sz w:val="24"/>
      <w:szCs w:val="24"/>
    </w:rPr>
  </w:style>
  <w:style w:type="character" w:customStyle="1" w:styleId="46">
    <w:name w:val="页眉 Char"/>
    <w:basedOn w:val="26"/>
    <w:link w:val="17"/>
    <w:autoRedefine/>
    <w:qFormat/>
    <w:uiPriority w:val="99"/>
    <w:rPr>
      <w:rFonts w:ascii="Times New Roman" w:hAnsi="Times New Roman" w:eastAsia="宋体" w:cs="Times New Roman"/>
      <w:sz w:val="18"/>
      <w:szCs w:val="18"/>
    </w:rPr>
  </w:style>
  <w:style w:type="character" w:customStyle="1" w:styleId="47">
    <w:name w:val="页脚 Char"/>
    <w:basedOn w:val="26"/>
    <w:link w:val="16"/>
    <w:autoRedefine/>
    <w:qFormat/>
    <w:uiPriority w:val="99"/>
    <w:rPr>
      <w:rFonts w:ascii="Times New Roman" w:hAnsi="Times New Roman" w:eastAsia="宋体" w:cs="Times New Roman"/>
      <w:sz w:val="18"/>
      <w:szCs w:val="18"/>
    </w:rPr>
  </w:style>
  <w:style w:type="character" w:customStyle="1" w:styleId="48">
    <w:name w:val="正文文本缩进 Char"/>
    <w:basedOn w:val="26"/>
    <w:link w:val="11"/>
    <w:autoRedefine/>
    <w:qFormat/>
    <w:uiPriority w:val="0"/>
    <w:rPr>
      <w:rFonts w:ascii="Times New Roman" w:hAnsi="Times New Roman" w:eastAsia="宋体" w:cs="Times New Roman"/>
      <w:szCs w:val="24"/>
    </w:rPr>
  </w:style>
  <w:style w:type="paragraph" w:customStyle="1" w:styleId="49">
    <w:name w:val="标题6"/>
    <w:basedOn w:val="7"/>
    <w:link w:val="51"/>
    <w:autoRedefine/>
    <w:qFormat/>
    <w:uiPriority w:val="0"/>
    <w:pPr>
      <w:ind w:left="0" w:firstLine="0"/>
    </w:pPr>
    <w:rPr>
      <w:rFonts w:ascii="Times New Roman" w:hAnsi="Times New Roman"/>
      <w:b w:val="0"/>
      <w:sz w:val="21"/>
    </w:rPr>
  </w:style>
  <w:style w:type="paragraph" w:customStyle="1" w:styleId="50">
    <w:name w:val="列出段落1"/>
    <w:basedOn w:val="1"/>
    <w:autoRedefine/>
    <w:qFormat/>
    <w:uiPriority w:val="34"/>
    <w:pPr>
      <w:ind w:firstLine="420" w:firstLineChars="200"/>
    </w:pPr>
  </w:style>
  <w:style w:type="character" w:customStyle="1" w:styleId="51">
    <w:name w:val="标题6 Char"/>
    <w:basedOn w:val="45"/>
    <w:link w:val="49"/>
    <w:autoRedefine/>
    <w:qFormat/>
    <w:uiPriority w:val="0"/>
    <w:rPr>
      <w:rFonts w:ascii="Times New Roman" w:hAnsi="Times New Roman" w:eastAsia="宋体" w:cs="Times New Roman"/>
      <w:sz w:val="24"/>
      <w:szCs w:val="24"/>
    </w:rPr>
  </w:style>
  <w:style w:type="character" w:customStyle="1" w:styleId="52">
    <w:name w:val="批注框文本 Char"/>
    <w:basedOn w:val="26"/>
    <w:link w:val="15"/>
    <w:autoRedefine/>
    <w:semiHidden/>
    <w:qFormat/>
    <w:uiPriority w:val="99"/>
    <w:rPr>
      <w:rFonts w:ascii="Times New Roman" w:hAnsi="Times New Roman" w:eastAsia="宋体" w:cs="Times New Roman"/>
      <w:sz w:val="18"/>
      <w:szCs w:val="18"/>
    </w:rPr>
  </w:style>
  <w:style w:type="paragraph" w:customStyle="1" w:styleId="53">
    <w:name w:val="TOC 标题1"/>
    <w:basedOn w:val="2"/>
    <w:next w:val="1"/>
    <w:autoRedefine/>
    <w:unhideWhenUsed/>
    <w:qFormat/>
    <w:uiPriority w:val="39"/>
    <w:pPr>
      <w:widowControl/>
      <w:numPr>
        <w:numId w:val="0"/>
      </w:numPr>
      <w:spacing w:before="480" w:after="0" w:line="276" w:lineRule="auto"/>
      <w:jc w:val="left"/>
      <w:outlineLvl w:val="9"/>
    </w:pPr>
    <w:rPr>
      <w:rFonts w:ascii="Cambria" w:hAnsi="Cambria"/>
      <w:color w:val="365F91"/>
      <w:kern w:val="0"/>
      <w:sz w:val="28"/>
    </w:rPr>
  </w:style>
  <w:style w:type="character" w:customStyle="1" w:styleId="54">
    <w:name w:val="标题 Char"/>
    <w:basedOn w:val="26"/>
    <w:link w:val="23"/>
    <w:autoRedefine/>
    <w:qFormat/>
    <w:uiPriority w:val="10"/>
    <w:rPr>
      <w:rFonts w:ascii="Cambria" w:hAnsi="Cambria" w:eastAsia="黑体" w:cs="Times New Roman"/>
      <w:b/>
      <w:bCs/>
      <w:sz w:val="52"/>
      <w:szCs w:val="32"/>
    </w:rPr>
  </w:style>
  <w:style w:type="character" w:customStyle="1" w:styleId="55">
    <w:name w:val="文档结构图 Char"/>
    <w:basedOn w:val="26"/>
    <w:link w:val="9"/>
    <w:autoRedefine/>
    <w:semiHidden/>
    <w:qFormat/>
    <w:uiPriority w:val="99"/>
    <w:rPr>
      <w:rFonts w:ascii="宋体" w:hAnsi="Times New Roman" w:eastAsia="宋体" w:cs="Times New Roman"/>
      <w:sz w:val="18"/>
      <w:szCs w:val="18"/>
    </w:rPr>
  </w:style>
  <w:style w:type="paragraph" w:customStyle="1" w:styleId="56">
    <w:name w:val="Indent Normal"/>
    <w:basedOn w:val="1"/>
    <w:autoRedefine/>
    <w:qFormat/>
    <w:uiPriority w:val="0"/>
    <w:pPr>
      <w:spacing w:line="360" w:lineRule="auto"/>
      <w:ind w:firstLine="150" w:firstLineChars="150"/>
    </w:pPr>
    <w:rPr>
      <w:sz w:val="24"/>
    </w:rPr>
  </w:style>
  <w:style w:type="character" w:customStyle="1" w:styleId="57">
    <w:name w:val="批注文字 Char"/>
    <w:basedOn w:val="26"/>
    <w:link w:val="10"/>
    <w:autoRedefine/>
    <w:semiHidden/>
    <w:qFormat/>
    <w:uiPriority w:val="99"/>
    <w:rPr>
      <w:rFonts w:ascii="Times New Roman" w:hAnsi="Times New Roman" w:eastAsia="宋体" w:cs="Times New Roman"/>
      <w:szCs w:val="24"/>
    </w:rPr>
  </w:style>
  <w:style w:type="character" w:customStyle="1" w:styleId="58">
    <w:name w:val="批注主题 Char"/>
    <w:basedOn w:val="57"/>
    <w:link w:val="24"/>
    <w:autoRedefine/>
    <w:semiHidden/>
    <w:qFormat/>
    <w:uiPriority w:val="99"/>
    <w:rPr>
      <w:rFonts w:ascii="Times New Roman" w:hAnsi="Times New Roman" w:eastAsia="宋体" w:cs="Times New Roman"/>
      <w:b/>
      <w:bCs/>
      <w:szCs w:val="24"/>
    </w:rPr>
  </w:style>
  <w:style w:type="paragraph" w:customStyle="1" w:styleId="59">
    <w:name w:val="样式1"/>
    <w:basedOn w:val="1"/>
    <w:link w:val="60"/>
    <w:autoRedefine/>
    <w:qFormat/>
    <w:uiPriority w:val="0"/>
    <w:pPr>
      <w:spacing w:line="300" w:lineRule="auto"/>
      <w:ind w:firstLine="480" w:firstLineChars="200"/>
      <w:jc w:val="left"/>
    </w:pPr>
    <w:rPr>
      <w:sz w:val="24"/>
    </w:rPr>
  </w:style>
  <w:style w:type="character" w:customStyle="1" w:styleId="60">
    <w:name w:val="样式1 Char"/>
    <w:link w:val="59"/>
    <w:autoRedefine/>
    <w:qFormat/>
    <w:uiPriority w:val="0"/>
    <w:rPr>
      <w:rFonts w:ascii="Times New Roman" w:hAnsi="Times New Roman" w:eastAsia="宋体" w:cs="Times New Roman"/>
      <w:sz w:val="24"/>
      <w:szCs w:val="24"/>
    </w:rPr>
  </w:style>
  <w:style w:type="paragraph" w:customStyle="1" w:styleId="61">
    <w:name w:val="无间隔1"/>
    <w:autoRedefine/>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62">
    <w:name w:val="1"/>
    <w:basedOn w:val="1"/>
    <w:autoRedefine/>
    <w:qFormat/>
    <w:uiPriority w:val="0"/>
  </w:style>
  <w:style w:type="paragraph" w:styleId="63">
    <w:name w:val="List Paragraph"/>
    <w:basedOn w:val="1"/>
    <w:autoRedefine/>
    <w:qFormat/>
    <w:uiPriority w:val="34"/>
  </w:style>
  <w:style w:type="paragraph" w:customStyle="1" w:styleId="64">
    <w:name w:val="TOC Heading"/>
    <w:basedOn w:val="2"/>
    <w:next w:val="1"/>
    <w:autoRedefine/>
    <w:semiHidden/>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76092" w:themeColor="accent1" w:themeShade="BF"/>
      <w:kern w:val="0"/>
      <w:sz w:val="28"/>
    </w:rPr>
  </w:style>
  <w:style w:type="character" w:customStyle="1" w:styleId="65">
    <w:name w:val="hover1"/>
    <w:basedOn w:val="26"/>
    <w:autoRedefine/>
    <w:qFormat/>
    <w:uiPriority w:val="0"/>
    <w:rPr>
      <w:color w:val="2590EB"/>
    </w:rPr>
  </w:style>
  <w:style w:type="character" w:customStyle="1" w:styleId="66">
    <w:name w:val="hover2"/>
    <w:basedOn w:val="26"/>
    <w:autoRedefine/>
    <w:qFormat/>
    <w:uiPriority w:val="0"/>
    <w:rPr>
      <w:color w:val="2590EB"/>
    </w:rPr>
  </w:style>
  <w:style w:type="character" w:customStyle="1" w:styleId="67">
    <w:name w:val="hover3"/>
    <w:basedOn w:val="26"/>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1" Type="http://schemas.openxmlformats.org/officeDocument/2006/relationships/fontTable" Target="fontTable.xml"/><Relationship Id="rId70" Type="http://schemas.openxmlformats.org/officeDocument/2006/relationships/customXml" Target="../customXml/item2.xml"/><Relationship Id="rId7" Type="http://schemas.openxmlformats.org/officeDocument/2006/relationships/image" Target="media/image3.pn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225C8A-7CF9-4F83-B3D0-648E76E73F9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3434</Words>
  <Characters>3650</Characters>
  <Lines>49</Lines>
  <Paragraphs>13</Paragraphs>
  <TotalTime>1</TotalTime>
  <ScaleCrop>false</ScaleCrop>
  <LinksUpToDate>false</LinksUpToDate>
  <CharactersWithSpaces>3724</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2014-05-06T06:50:00Z</dcterms:created>
  <dc:creator>NTKO</dc:creator>
  <cp:lastModifiedBy>Administrator</cp:lastModifiedBy>
  <dcterms:modified xsi:type="dcterms:W3CDTF">2024-03-05T06:43:21Z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D168A10EF510418DA8800E570629DBE9</vt:lpwstr>
  </property>
</Properties>
</file>